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569" w:rsidRPr="00154569" w:rsidRDefault="00154569" w:rsidP="00154569">
      <w:pPr>
        <w:spacing w:line="540" w:lineRule="exact"/>
        <w:ind w:firstLine="1686"/>
        <w:rPr>
          <w:rFonts w:ascii="楷体_GB2312" w:eastAsia="楷体_GB2312" w:hAnsi="楷体_GB2312" w:cs="楷体_GB2312"/>
          <w:b/>
          <w:bCs/>
          <w:color w:val="000000" w:themeColor="text1"/>
          <w:sz w:val="28"/>
          <w:szCs w:val="28"/>
        </w:rPr>
      </w:pPr>
      <w:r w:rsidRPr="00154569">
        <w:rPr>
          <w:rFonts w:ascii="楷体_GB2312" w:eastAsia="楷体_GB2312" w:hAnsi="楷体_GB2312" w:cs="楷体_GB2312" w:hint="eastAsia"/>
          <w:b/>
          <w:bCs/>
          <w:color w:val="000000" w:themeColor="text1"/>
          <w:sz w:val="28"/>
          <w:szCs w:val="28"/>
        </w:rPr>
        <w:t>信息科学与工程学院拓展培养方案</w:t>
      </w:r>
      <w:r w:rsidRPr="00154569">
        <w:rPr>
          <w:rFonts w:ascii="楷体_GB2312" w:eastAsia="楷体_GB2312" w:hAnsi="楷体_GB2312" w:cs="楷体_GB2312"/>
          <w:b/>
          <w:bCs/>
          <w:color w:val="000000" w:themeColor="text1"/>
          <w:sz w:val="28"/>
          <w:szCs w:val="28"/>
        </w:rPr>
        <w:t>(2020</w:t>
      </w:r>
      <w:r w:rsidRPr="00154569">
        <w:rPr>
          <w:rFonts w:ascii="楷体_GB2312" w:eastAsia="楷体_GB2312" w:hAnsi="楷体_GB2312" w:cs="楷体_GB2312" w:hint="eastAsia"/>
          <w:b/>
          <w:bCs/>
          <w:color w:val="000000" w:themeColor="text1"/>
          <w:sz w:val="28"/>
          <w:szCs w:val="28"/>
        </w:rPr>
        <w:t>版)</w:t>
      </w:r>
    </w:p>
    <w:p w:rsidR="00154569" w:rsidRPr="00154569" w:rsidRDefault="00154569" w:rsidP="00154569">
      <w:pPr>
        <w:spacing w:beforeLines="50" w:before="156" w:afterLines="50" w:after="156" w:line="540" w:lineRule="exact"/>
        <w:rPr>
          <w:rFonts w:ascii="黑体" w:eastAsia="黑体" w:hAnsi="黑体" w:cs="Times New Roman"/>
          <w:color w:val="000000" w:themeColor="text1"/>
          <w:sz w:val="30"/>
          <w:szCs w:val="30"/>
        </w:rPr>
      </w:pPr>
      <w:r w:rsidRPr="00154569">
        <w:rPr>
          <w:rFonts w:ascii="黑体" w:eastAsia="黑体" w:hAnsi="黑体" w:cs="Times New Roman" w:hint="eastAsia"/>
          <w:color w:val="000000" w:themeColor="text1"/>
          <w:sz w:val="30"/>
          <w:szCs w:val="30"/>
        </w:rPr>
        <w:t>一、</w:t>
      </w:r>
      <w:r w:rsidRPr="00154569">
        <w:rPr>
          <w:rFonts w:ascii="黑体" w:eastAsia="黑体" w:hAnsi="黑体" w:cs="Times New Roman" w:hint="eastAsia"/>
          <w:color w:val="000000" w:themeColor="text1"/>
          <w:sz w:val="30"/>
          <w:szCs w:val="30"/>
        </w:rPr>
        <w:tab/>
        <w:t>拓展培养计划设置及要求</w:t>
      </w:r>
    </w:p>
    <w:p w:rsidR="00154569" w:rsidRPr="00154569" w:rsidRDefault="00154569" w:rsidP="00154569">
      <w:pPr>
        <w:spacing w:beforeLines="50" w:before="156" w:afterLines="50" w:after="156" w:line="540" w:lineRule="exact"/>
        <w:rPr>
          <w:rFonts w:ascii="仿宋_GB2312" w:eastAsia="仿宋_GB2312" w:hAnsi="Calibri" w:cs="Times New Roman"/>
          <w:color w:val="000000" w:themeColor="text1"/>
          <w:sz w:val="30"/>
          <w:szCs w:val="30"/>
        </w:rPr>
      </w:pPr>
      <w:r w:rsidRPr="00154569">
        <w:rPr>
          <w:rFonts w:ascii="仿宋_GB2312" w:eastAsia="仿宋_GB2312" w:hAnsi="Calibri" w:cs="Times New Roman" w:hint="eastAsia"/>
          <w:color w:val="000000" w:themeColor="text1"/>
          <w:sz w:val="30"/>
          <w:szCs w:val="30"/>
        </w:rPr>
        <w:t>拓展培养计划内容体系包括主题教育、学术活动、身心健康、文化艺术、研究创新、就业创业、社会实践、志愿服务、社会工作、社团经历十个模块。</w:t>
      </w:r>
    </w:p>
    <w:p w:rsidR="00154569" w:rsidRPr="00154569" w:rsidRDefault="00154569" w:rsidP="00154569">
      <w:pPr>
        <w:spacing w:beforeLines="50" w:before="156" w:afterLines="50" w:after="156" w:line="540" w:lineRule="exact"/>
        <w:rPr>
          <w:rFonts w:ascii="楷体_GB2312" w:eastAsia="楷体_GB2312" w:hAnsi="Calibri" w:cs="Times New Roman"/>
          <w:b/>
          <w:color w:val="000000" w:themeColor="text1"/>
          <w:sz w:val="30"/>
          <w:szCs w:val="30"/>
        </w:rPr>
      </w:pPr>
      <w:r w:rsidRPr="00154569">
        <w:rPr>
          <w:rFonts w:ascii="楷体_GB2312" w:eastAsia="楷体_GB2312" w:hAnsi="Calibri" w:cs="Times New Roman" w:hint="eastAsia"/>
          <w:b/>
          <w:color w:val="000000" w:themeColor="text1"/>
          <w:sz w:val="30"/>
          <w:szCs w:val="30"/>
        </w:rPr>
        <w:t>1.主题教育</w:t>
      </w:r>
    </w:p>
    <w:p w:rsidR="00154569" w:rsidRPr="00154569" w:rsidRDefault="00154569" w:rsidP="00154569">
      <w:pPr>
        <w:spacing w:beforeLines="50" w:before="156" w:afterLines="50" w:after="156" w:line="540" w:lineRule="exact"/>
        <w:rPr>
          <w:rFonts w:ascii="仿宋_GB2312" w:eastAsia="仿宋_GB2312" w:hAnsi="Calibri" w:cs="Times New Roman"/>
          <w:color w:val="000000" w:themeColor="text1"/>
          <w:sz w:val="30"/>
          <w:szCs w:val="30"/>
        </w:rPr>
      </w:pPr>
      <w:r w:rsidRPr="00154569">
        <w:rPr>
          <w:rFonts w:ascii="仿宋_GB2312" w:eastAsia="仿宋_GB2312" w:hAnsi="Calibri" w:cs="Times New Roman" w:hint="eastAsia"/>
          <w:color w:val="000000" w:themeColor="text1"/>
          <w:sz w:val="30"/>
          <w:szCs w:val="30"/>
        </w:rPr>
        <w:t>包括以人才培养目标为出发点，围绕爱国主义、民族精神、品德修养、道德规范、爱校荣校等主题开展的各</w:t>
      </w:r>
      <w:proofErr w:type="gramStart"/>
      <w:r w:rsidRPr="00154569">
        <w:rPr>
          <w:rFonts w:ascii="仿宋_GB2312" w:eastAsia="仿宋_GB2312" w:hAnsi="Calibri" w:cs="Times New Roman" w:hint="eastAsia"/>
          <w:color w:val="000000" w:themeColor="text1"/>
          <w:sz w:val="30"/>
          <w:szCs w:val="30"/>
        </w:rPr>
        <w:t>类引导</w:t>
      </w:r>
      <w:proofErr w:type="gramEnd"/>
      <w:r w:rsidRPr="00154569">
        <w:rPr>
          <w:rFonts w:ascii="仿宋_GB2312" w:eastAsia="仿宋_GB2312" w:hAnsi="Calibri" w:cs="Times New Roman" w:hint="eastAsia"/>
          <w:color w:val="000000" w:themeColor="text1"/>
          <w:sz w:val="30"/>
          <w:szCs w:val="30"/>
        </w:rPr>
        <w:t>教育活动，引导大学生树立坚定理想信念和综合素质提升。</w:t>
      </w:r>
    </w:p>
    <w:p w:rsidR="00154569" w:rsidRPr="00154569" w:rsidRDefault="00154569" w:rsidP="00154569">
      <w:pPr>
        <w:spacing w:beforeLines="50" w:before="156" w:afterLines="50" w:after="156" w:line="540" w:lineRule="exact"/>
        <w:rPr>
          <w:rFonts w:ascii="楷体_GB2312" w:eastAsia="楷体_GB2312" w:hAnsi="Calibri" w:cs="Times New Roman"/>
          <w:b/>
          <w:color w:val="000000" w:themeColor="text1"/>
          <w:sz w:val="30"/>
          <w:szCs w:val="30"/>
        </w:rPr>
      </w:pPr>
      <w:r w:rsidRPr="00154569">
        <w:rPr>
          <w:rFonts w:ascii="楷体_GB2312" w:eastAsia="楷体_GB2312" w:hAnsi="Calibri" w:cs="Times New Roman" w:hint="eastAsia"/>
          <w:b/>
          <w:color w:val="000000" w:themeColor="text1"/>
          <w:sz w:val="30"/>
          <w:szCs w:val="30"/>
        </w:rPr>
        <w:t>2.学术活动</w:t>
      </w:r>
    </w:p>
    <w:p w:rsidR="00154569" w:rsidRPr="00154569" w:rsidRDefault="00154569" w:rsidP="00154569">
      <w:pPr>
        <w:spacing w:beforeLines="50" w:before="156" w:afterLines="50" w:after="156" w:line="540" w:lineRule="exact"/>
        <w:rPr>
          <w:rFonts w:ascii="仿宋_GB2312" w:eastAsia="仿宋_GB2312" w:hAnsi="Calibri" w:cs="Times New Roman"/>
          <w:color w:val="000000" w:themeColor="text1"/>
          <w:sz w:val="30"/>
          <w:szCs w:val="30"/>
        </w:rPr>
      </w:pPr>
      <w:r w:rsidRPr="00154569">
        <w:rPr>
          <w:rFonts w:ascii="仿宋_GB2312" w:eastAsia="仿宋_GB2312" w:hAnsi="Calibri" w:cs="Times New Roman" w:hint="eastAsia"/>
          <w:color w:val="000000" w:themeColor="text1"/>
          <w:sz w:val="30"/>
          <w:szCs w:val="30"/>
        </w:rPr>
        <w:t>包括为提高学生学术水平，营造良好的学术氛围，组织开展的各类讲座、论坛、培训和交流等学术活动，不断加强学风建设，优化学术生态，引导学生自主学习，养成科学严谨的学术思维。</w:t>
      </w:r>
    </w:p>
    <w:p w:rsidR="00154569" w:rsidRPr="00154569" w:rsidRDefault="00154569" w:rsidP="00154569">
      <w:pPr>
        <w:spacing w:beforeLines="50" w:before="156" w:afterLines="50" w:after="156" w:line="540" w:lineRule="exact"/>
        <w:rPr>
          <w:rFonts w:ascii="楷体_GB2312" w:eastAsia="楷体_GB2312" w:hAnsi="Calibri" w:cs="Times New Roman"/>
          <w:b/>
          <w:color w:val="000000" w:themeColor="text1"/>
          <w:sz w:val="30"/>
          <w:szCs w:val="30"/>
        </w:rPr>
      </w:pPr>
      <w:r w:rsidRPr="00154569">
        <w:rPr>
          <w:rFonts w:ascii="楷体_GB2312" w:eastAsia="楷体_GB2312" w:hAnsi="Calibri" w:cs="Times New Roman" w:hint="eastAsia"/>
          <w:b/>
          <w:color w:val="000000" w:themeColor="text1"/>
          <w:sz w:val="30"/>
          <w:szCs w:val="30"/>
        </w:rPr>
        <w:t>3.身心健康</w:t>
      </w:r>
    </w:p>
    <w:p w:rsidR="00154569" w:rsidRPr="00154569" w:rsidRDefault="00154569" w:rsidP="00154569">
      <w:pPr>
        <w:spacing w:beforeLines="50" w:before="156" w:afterLines="50" w:after="156" w:line="540" w:lineRule="exact"/>
        <w:rPr>
          <w:rFonts w:ascii="仿宋_GB2312" w:eastAsia="仿宋_GB2312" w:hAnsi="Calibri" w:cs="Times New Roman"/>
          <w:color w:val="000000" w:themeColor="text1"/>
          <w:sz w:val="30"/>
          <w:szCs w:val="30"/>
        </w:rPr>
      </w:pPr>
      <w:r w:rsidRPr="00154569">
        <w:rPr>
          <w:rFonts w:ascii="仿宋_GB2312" w:eastAsia="仿宋_GB2312" w:hAnsi="Calibri" w:cs="Times New Roman" w:hint="eastAsia"/>
          <w:color w:val="000000" w:themeColor="text1"/>
          <w:sz w:val="30"/>
          <w:szCs w:val="30"/>
        </w:rPr>
        <w:t>包括组织开展促进身体与心理健康的各类体育运动类比赛、训练及心理类培训、讲座等活动。进一步弘扬“运动、时尚、健康、拼搏”的体育风尚，传播先进的健康管理理念，营造良好的体育锻炼氛围，增强学生健康意识，促进身心健康发展。</w:t>
      </w:r>
    </w:p>
    <w:p w:rsidR="00154569" w:rsidRPr="00154569" w:rsidRDefault="00154569" w:rsidP="00154569">
      <w:pPr>
        <w:spacing w:beforeLines="50" w:before="156" w:afterLines="50" w:after="156" w:line="540" w:lineRule="exact"/>
        <w:rPr>
          <w:rFonts w:ascii="楷体_GB2312" w:eastAsia="楷体_GB2312" w:hAnsi="Calibri" w:cs="Times New Roman"/>
          <w:b/>
          <w:color w:val="000000" w:themeColor="text1"/>
          <w:sz w:val="30"/>
          <w:szCs w:val="30"/>
        </w:rPr>
      </w:pPr>
      <w:r w:rsidRPr="00154569">
        <w:rPr>
          <w:rFonts w:ascii="楷体_GB2312" w:eastAsia="楷体_GB2312" w:hAnsi="Calibri" w:cs="Times New Roman" w:hint="eastAsia"/>
          <w:b/>
          <w:color w:val="000000" w:themeColor="text1"/>
          <w:sz w:val="30"/>
          <w:szCs w:val="30"/>
        </w:rPr>
        <w:t>4.文化艺术</w:t>
      </w:r>
    </w:p>
    <w:p w:rsidR="00154569" w:rsidRPr="00154569" w:rsidRDefault="00154569" w:rsidP="00154569">
      <w:pPr>
        <w:spacing w:beforeLines="50" w:before="156" w:afterLines="50" w:after="156" w:line="540" w:lineRule="exact"/>
        <w:rPr>
          <w:rFonts w:ascii="仿宋_GB2312" w:eastAsia="仿宋_GB2312" w:hAnsi="Calibri" w:cs="Times New Roman"/>
          <w:color w:val="000000" w:themeColor="text1"/>
          <w:sz w:val="30"/>
          <w:szCs w:val="30"/>
        </w:rPr>
      </w:pPr>
      <w:r w:rsidRPr="00154569">
        <w:rPr>
          <w:rFonts w:ascii="仿宋_GB2312" w:eastAsia="仿宋_GB2312" w:hAnsi="Calibri" w:cs="Times New Roman" w:hint="eastAsia"/>
          <w:color w:val="000000" w:themeColor="text1"/>
          <w:sz w:val="30"/>
          <w:szCs w:val="30"/>
        </w:rPr>
        <w:t>包括围绕文化、艺术相关领域开展各类表演、展演、展览、比赛、训练等活动。进一步深化文化育人成效，推进美育育人功能，提高学生文艺素养。</w:t>
      </w:r>
    </w:p>
    <w:p w:rsidR="00154569" w:rsidRPr="00154569" w:rsidRDefault="00154569" w:rsidP="00154569">
      <w:pPr>
        <w:spacing w:beforeLines="50" w:before="156" w:afterLines="50" w:after="156" w:line="540" w:lineRule="exact"/>
        <w:rPr>
          <w:rFonts w:ascii="楷体_GB2312" w:eastAsia="楷体_GB2312" w:hAnsi="Calibri" w:cs="Times New Roman"/>
          <w:b/>
          <w:color w:val="000000" w:themeColor="text1"/>
          <w:sz w:val="30"/>
          <w:szCs w:val="30"/>
        </w:rPr>
      </w:pPr>
      <w:r w:rsidRPr="00154569">
        <w:rPr>
          <w:rFonts w:ascii="楷体_GB2312" w:eastAsia="楷体_GB2312" w:hAnsi="Calibri" w:cs="Times New Roman" w:hint="eastAsia"/>
          <w:b/>
          <w:color w:val="000000" w:themeColor="text1"/>
          <w:sz w:val="30"/>
          <w:szCs w:val="30"/>
        </w:rPr>
        <w:lastRenderedPageBreak/>
        <w:t>5.研究创新</w:t>
      </w:r>
    </w:p>
    <w:p w:rsidR="00154569" w:rsidRPr="00154569" w:rsidRDefault="00154569" w:rsidP="00154569">
      <w:pPr>
        <w:spacing w:beforeLines="50" w:before="156" w:afterLines="50" w:after="156" w:line="540" w:lineRule="exact"/>
        <w:rPr>
          <w:rFonts w:ascii="仿宋_GB2312" w:eastAsia="仿宋_GB2312" w:hAnsi="Calibri" w:cs="Times New Roman"/>
          <w:color w:val="000000" w:themeColor="text1"/>
          <w:sz w:val="30"/>
          <w:szCs w:val="30"/>
        </w:rPr>
      </w:pPr>
      <w:r w:rsidRPr="00154569">
        <w:rPr>
          <w:rFonts w:ascii="仿宋_GB2312" w:eastAsia="仿宋_GB2312" w:hAnsi="Calibri" w:cs="Times New Roman" w:hint="eastAsia"/>
          <w:color w:val="000000" w:themeColor="text1"/>
          <w:sz w:val="30"/>
          <w:szCs w:val="30"/>
        </w:rPr>
        <w:t>包括以研究创新为导向开展的各级各</w:t>
      </w:r>
      <w:proofErr w:type="gramStart"/>
      <w:r w:rsidRPr="00154569">
        <w:rPr>
          <w:rFonts w:ascii="仿宋_GB2312" w:eastAsia="仿宋_GB2312" w:hAnsi="Calibri" w:cs="Times New Roman" w:hint="eastAsia"/>
          <w:color w:val="000000" w:themeColor="text1"/>
          <w:sz w:val="30"/>
          <w:szCs w:val="30"/>
        </w:rPr>
        <w:t>类创新</w:t>
      </w:r>
      <w:proofErr w:type="gramEnd"/>
      <w:r w:rsidRPr="00154569">
        <w:rPr>
          <w:rFonts w:ascii="仿宋_GB2312" w:eastAsia="仿宋_GB2312" w:hAnsi="Calibri" w:cs="Times New Roman" w:hint="eastAsia"/>
          <w:color w:val="000000" w:themeColor="text1"/>
          <w:sz w:val="30"/>
          <w:szCs w:val="30"/>
        </w:rPr>
        <w:t>项目、竞赛、培训、实践等活动，鼓励学生项目化参与，养成崇尚创新的良好习惯，增强创新能力，形成创新成果。</w:t>
      </w:r>
    </w:p>
    <w:p w:rsidR="00154569" w:rsidRPr="00154569" w:rsidRDefault="00154569" w:rsidP="00154569">
      <w:pPr>
        <w:spacing w:beforeLines="50" w:before="156" w:afterLines="50" w:after="156" w:line="540" w:lineRule="exact"/>
        <w:rPr>
          <w:rFonts w:ascii="楷体_GB2312" w:eastAsia="楷体_GB2312" w:hAnsi="Calibri" w:cs="Times New Roman"/>
          <w:b/>
          <w:color w:val="000000" w:themeColor="text1"/>
          <w:sz w:val="30"/>
          <w:szCs w:val="30"/>
        </w:rPr>
      </w:pPr>
      <w:r w:rsidRPr="00154569">
        <w:rPr>
          <w:rFonts w:ascii="楷体_GB2312" w:eastAsia="楷体_GB2312" w:hAnsi="Calibri" w:cs="Times New Roman" w:hint="eastAsia"/>
          <w:b/>
          <w:color w:val="000000" w:themeColor="text1"/>
          <w:sz w:val="30"/>
          <w:szCs w:val="30"/>
        </w:rPr>
        <w:t>6.就业创业</w:t>
      </w:r>
    </w:p>
    <w:p w:rsidR="00154569" w:rsidRPr="00154569" w:rsidRDefault="00154569" w:rsidP="00154569">
      <w:pPr>
        <w:spacing w:beforeLines="50" w:before="156" w:afterLines="50" w:after="156" w:line="540" w:lineRule="exact"/>
        <w:rPr>
          <w:rFonts w:ascii="仿宋_GB2312" w:eastAsia="仿宋_GB2312" w:hAnsi="Calibri" w:cs="Times New Roman"/>
          <w:color w:val="000000" w:themeColor="text1"/>
          <w:sz w:val="30"/>
          <w:szCs w:val="30"/>
        </w:rPr>
      </w:pPr>
      <w:r w:rsidRPr="00154569">
        <w:rPr>
          <w:rFonts w:ascii="仿宋_GB2312" w:eastAsia="仿宋_GB2312" w:hAnsi="Calibri" w:cs="Times New Roman" w:hint="eastAsia"/>
          <w:color w:val="000000" w:themeColor="text1"/>
          <w:sz w:val="30"/>
          <w:szCs w:val="30"/>
        </w:rPr>
        <w:t>包括和专业相关的各</w:t>
      </w:r>
      <w:proofErr w:type="gramStart"/>
      <w:r w:rsidRPr="00154569">
        <w:rPr>
          <w:rFonts w:ascii="仿宋_GB2312" w:eastAsia="仿宋_GB2312" w:hAnsi="Calibri" w:cs="Times New Roman" w:hint="eastAsia"/>
          <w:color w:val="000000" w:themeColor="text1"/>
          <w:sz w:val="30"/>
          <w:szCs w:val="30"/>
        </w:rPr>
        <w:t>类</w:t>
      </w:r>
      <w:r w:rsidRPr="00154569">
        <w:rPr>
          <w:rFonts w:ascii="仿宋_GB2312" w:eastAsia="仿宋_GB2312" w:hAnsi="Calibri" w:cs="Times New Roman"/>
          <w:color w:val="000000" w:themeColor="text1"/>
          <w:sz w:val="30"/>
          <w:szCs w:val="30"/>
        </w:rPr>
        <w:t>创业</w:t>
      </w:r>
      <w:proofErr w:type="gramEnd"/>
      <w:r w:rsidRPr="00154569">
        <w:rPr>
          <w:rFonts w:ascii="仿宋_GB2312" w:eastAsia="仿宋_GB2312" w:hAnsi="Calibri" w:cs="Times New Roman"/>
          <w:color w:val="000000" w:themeColor="text1"/>
          <w:sz w:val="30"/>
          <w:szCs w:val="30"/>
        </w:rPr>
        <w:t>实践活动和学术成果转化</w:t>
      </w:r>
      <w:r w:rsidRPr="00154569">
        <w:rPr>
          <w:rFonts w:ascii="仿宋_GB2312" w:eastAsia="仿宋_GB2312" w:hAnsi="Calibri" w:cs="Times New Roman" w:hint="eastAsia"/>
          <w:color w:val="000000" w:themeColor="text1"/>
          <w:sz w:val="30"/>
          <w:szCs w:val="30"/>
        </w:rPr>
        <w:t>项目</w:t>
      </w:r>
      <w:r w:rsidRPr="00154569">
        <w:rPr>
          <w:rFonts w:ascii="仿宋_GB2312" w:eastAsia="仿宋_GB2312" w:hAnsi="Calibri" w:cs="Times New Roman"/>
          <w:color w:val="000000" w:themeColor="text1"/>
          <w:sz w:val="30"/>
          <w:szCs w:val="30"/>
        </w:rPr>
        <w:t>，</w:t>
      </w:r>
      <w:r w:rsidRPr="00154569">
        <w:rPr>
          <w:rFonts w:ascii="仿宋_GB2312" w:eastAsia="仿宋_GB2312" w:hAnsi="Calibri" w:cs="Times New Roman" w:hint="eastAsia"/>
          <w:color w:val="000000" w:themeColor="text1"/>
          <w:sz w:val="30"/>
          <w:szCs w:val="30"/>
        </w:rPr>
        <w:t>着力培育学生的职业意识、职业能力与素质、创业精神和生涯规划能力，使其更加适合经济社会发展的需求。</w:t>
      </w:r>
    </w:p>
    <w:p w:rsidR="00154569" w:rsidRPr="00154569" w:rsidRDefault="00154569" w:rsidP="00154569">
      <w:pPr>
        <w:spacing w:beforeLines="50" w:before="156" w:afterLines="50" w:after="156" w:line="540" w:lineRule="exact"/>
        <w:rPr>
          <w:rFonts w:ascii="楷体_GB2312" w:eastAsia="楷体_GB2312" w:hAnsi="Calibri" w:cs="Times New Roman"/>
          <w:b/>
          <w:color w:val="000000" w:themeColor="text1"/>
          <w:sz w:val="30"/>
          <w:szCs w:val="30"/>
        </w:rPr>
      </w:pPr>
      <w:r w:rsidRPr="00154569">
        <w:rPr>
          <w:rFonts w:ascii="楷体_GB2312" w:eastAsia="楷体_GB2312" w:hAnsi="Calibri" w:cs="Times New Roman" w:hint="eastAsia"/>
          <w:b/>
          <w:color w:val="000000" w:themeColor="text1"/>
          <w:sz w:val="30"/>
          <w:szCs w:val="30"/>
        </w:rPr>
        <w:t>7.社会实践</w:t>
      </w:r>
    </w:p>
    <w:p w:rsidR="00154569" w:rsidRPr="00154569" w:rsidRDefault="00154569" w:rsidP="00154569">
      <w:pPr>
        <w:spacing w:beforeLines="50" w:before="156" w:afterLines="50" w:after="156" w:line="540" w:lineRule="exact"/>
        <w:rPr>
          <w:rFonts w:ascii="仿宋_GB2312" w:eastAsia="仿宋_GB2312" w:hAnsi="Calibri" w:cs="Times New Roman"/>
          <w:color w:val="000000" w:themeColor="text1"/>
          <w:sz w:val="30"/>
          <w:szCs w:val="30"/>
        </w:rPr>
      </w:pPr>
      <w:r w:rsidRPr="00154569">
        <w:rPr>
          <w:rFonts w:ascii="仿宋_GB2312" w:eastAsia="仿宋_GB2312" w:hAnsi="Calibri" w:cs="Times New Roman" w:hint="eastAsia"/>
          <w:color w:val="000000" w:themeColor="text1"/>
          <w:sz w:val="30"/>
          <w:szCs w:val="30"/>
        </w:rPr>
        <w:t>包括为引导学生深入社会、了解社会和服务社会所开展的各</w:t>
      </w:r>
      <w:proofErr w:type="gramStart"/>
      <w:r w:rsidRPr="00154569">
        <w:rPr>
          <w:rFonts w:ascii="仿宋_GB2312" w:eastAsia="仿宋_GB2312" w:hAnsi="Calibri" w:cs="Times New Roman" w:hint="eastAsia"/>
          <w:color w:val="000000" w:themeColor="text1"/>
          <w:sz w:val="30"/>
          <w:szCs w:val="30"/>
        </w:rPr>
        <w:t>类实践</w:t>
      </w:r>
      <w:proofErr w:type="gramEnd"/>
      <w:r w:rsidRPr="00154569">
        <w:rPr>
          <w:rFonts w:ascii="仿宋_GB2312" w:eastAsia="仿宋_GB2312" w:hAnsi="Calibri" w:cs="Times New Roman" w:hint="eastAsia"/>
          <w:color w:val="000000" w:themeColor="text1"/>
          <w:sz w:val="30"/>
          <w:szCs w:val="30"/>
        </w:rPr>
        <w:t>活动。促进学生的社会化进程，培养学生的社会责任感、提高学生的社会适应能力和社会竞争力，使学生认知社会角色，适应社会规范，提高服务社会技能。</w:t>
      </w:r>
    </w:p>
    <w:p w:rsidR="00154569" w:rsidRPr="00154569" w:rsidRDefault="00154569" w:rsidP="00154569">
      <w:pPr>
        <w:spacing w:beforeLines="50" w:before="156" w:afterLines="50" w:after="156" w:line="540" w:lineRule="exact"/>
        <w:rPr>
          <w:rFonts w:ascii="楷体_GB2312" w:eastAsia="楷体_GB2312" w:hAnsi="Calibri" w:cs="Times New Roman"/>
          <w:b/>
          <w:color w:val="000000" w:themeColor="text1"/>
          <w:sz w:val="30"/>
          <w:szCs w:val="30"/>
        </w:rPr>
      </w:pPr>
      <w:r w:rsidRPr="00154569">
        <w:rPr>
          <w:rFonts w:ascii="楷体_GB2312" w:eastAsia="楷体_GB2312" w:hAnsi="Calibri" w:cs="Times New Roman" w:hint="eastAsia"/>
          <w:b/>
          <w:color w:val="000000" w:themeColor="text1"/>
          <w:sz w:val="30"/>
          <w:szCs w:val="30"/>
        </w:rPr>
        <w:t>8.志愿服务</w:t>
      </w:r>
    </w:p>
    <w:p w:rsidR="00154569" w:rsidRPr="00154569" w:rsidRDefault="00154569" w:rsidP="00154569">
      <w:pPr>
        <w:spacing w:beforeLines="50" w:before="156" w:afterLines="50" w:after="156" w:line="540" w:lineRule="exact"/>
        <w:rPr>
          <w:rFonts w:ascii="仿宋_GB2312" w:eastAsia="仿宋_GB2312" w:hAnsi="Calibri" w:cs="Times New Roman"/>
          <w:color w:val="000000" w:themeColor="text1"/>
          <w:sz w:val="30"/>
          <w:szCs w:val="30"/>
        </w:rPr>
      </w:pPr>
      <w:r w:rsidRPr="00154569">
        <w:rPr>
          <w:rFonts w:ascii="仿宋_GB2312" w:eastAsia="仿宋_GB2312" w:hAnsi="Calibri" w:cs="Times New Roman" w:hint="eastAsia"/>
          <w:color w:val="000000" w:themeColor="text1"/>
          <w:sz w:val="30"/>
          <w:szCs w:val="30"/>
        </w:rPr>
        <w:t>包括围绕社区建设、会议赛事、支农支教、勤工俭学等方面开展的各类志愿服务活动。增强学生社会责任感，树立劳动意识，营造人人都做志愿者、志愿服务从身边做起的良好氛围。</w:t>
      </w:r>
    </w:p>
    <w:p w:rsidR="00154569" w:rsidRPr="00154569" w:rsidRDefault="00154569" w:rsidP="00154569">
      <w:pPr>
        <w:spacing w:beforeLines="50" w:before="156" w:afterLines="50" w:after="156" w:line="540" w:lineRule="exact"/>
        <w:rPr>
          <w:rFonts w:ascii="楷体_GB2312" w:eastAsia="楷体_GB2312" w:hAnsi="Calibri" w:cs="Times New Roman"/>
          <w:b/>
          <w:color w:val="000000" w:themeColor="text1"/>
          <w:sz w:val="30"/>
          <w:szCs w:val="30"/>
        </w:rPr>
      </w:pPr>
      <w:r w:rsidRPr="00154569">
        <w:rPr>
          <w:rFonts w:ascii="楷体_GB2312" w:eastAsia="楷体_GB2312" w:hAnsi="Calibri" w:cs="Times New Roman" w:hint="eastAsia"/>
          <w:b/>
          <w:color w:val="000000" w:themeColor="text1"/>
          <w:sz w:val="30"/>
          <w:szCs w:val="30"/>
        </w:rPr>
        <w:t>9.社会工作</w:t>
      </w:r>
    </w:p>
    <w:p w:rsidR="00154569" w:rsidRPr="00154569" w:rsidRDefault="00154569" w:rsidP="00154569">
      <w:pPr>
        <w:spacing w:beforeLines="50" w:before="156" w:afterLines="50" w:after="156" w:line="540" w:lineRule="exact"/>
        <w:rPr>
          <w:rFonts w:ascii="仿宋_GB2312" w:eastAsia="仿宋_GB2312" w:hAnsi="Calibri" w:cs="Times New Roman"/>
          <w:color w:val="000000" w:themeColor="text1"/>
          <w:sz w:val="30"/>
          <w:szCs w:val="30"/>
        </w:rPr>
      </w:pPr>
      <w:r w:rsidRPr="00154569">
        <w:rPr>
          <w:rFonts w:ascii="仿宋_GB2312" w:eastAsia="仿宋_GB2312" w:hAnsi="Calibri" w:cs="Times New Roman" w:hint="eastAsia"/>
          <w:color w:val="000000" w:themeColor="text1"/>
          <w:sz w:val="30"/>
          <w:szCs w:val="30"/>
        </w:rPr>
        <w:t>包括加入学校各级各类学生组织并承担一定的职责，或担任学生干部参与各项活动的组织服务工作。进一步提升学生综合素养、组织协调能力，培养有担当能任用的优秀大学生。</w:t>
      </w:r>
    </w:p>
    <w:p w:rsidR="00154569" w:rsidRPr="00154569" w:rsidRDefault="00154569" w:rsidP="00154569">
      <w:pPr>
        <w:spacing w:beforeLines="50" w:before="156" w:afterLines="50" w:after="156" w:line="540" w:lineRule="exact"/>
        <w:rPr>
          <w:rFonts w:ascii="楷体_GB2312" w:eastAsia="楷体_GB2312" w:hAnsi="Calibri" w:cs="Times New Roman"/>
          <w:b/>
          <w:color w:val="000000" w:themeColor="text1"/>
          <w:sz w:val="30"/>
          <w:szCs w:val="30"/>
        </w:rPr>
      </w:pPr>
      <w:r w:rsidRPr="00154569">
        <w:rPr>
          <w:rFonts w:ascii="楷体_GB2312" w:eastAsia="楷体_GB2312" w:hAnsi="Calibri" w:cs="Times New Roman" w:hint="eastAsia"/>
          <w:b/>
          <w:color w:val="000000" w:themeColor="text1"/>
          <w:sz w:val="30"/>
          <w:szCs w:val="30"/>
        </w:rPr>
        <w:t>10.社团经历</w:t>
      </w:r>
    </w:p>
    <w:p w:rsidR="00154569" w:rsidRPr="00154569" w:rsidRDefault="00154569" w:rsidP="00154569">
      <w:pPr>
        <w:spacing w:beforeLines="50" w:before="156" w:afterLines="50" w:after="156" w:line="540" w:lineRule="exact"/>
        <w:rPr>
          <w:rFonts w:ascii="仿宋_GB2312" w:eastAsia="仿宋_GB2312" w:hAnsi="Calibri" w:cs="Times New Roman"/>
          <w:color w:val="000000" w:themeColor="text1"/>
          <w:sz w:val="30"/>
          <w:szCs w:val="30"/>
        </w:rPr>
      </w:pPr>
      <w:r w:rsidRPr="00154569">
        <w:rPr>
          <w:rFonts w:ascii="仿宋_GB2312" w:eastAsia="仿宋_GB2312" w:hAnsi="Calibri" w:cs="Times New Roman" w:hint="eastAsia"/>
          <w:color w:val="000000" w:themeColor="text1"/>
          <w:sz w:val="30"/>
          <w:szCs w:val="30"/>
        </w:rPr>
        <w:lastRenderedPageBreak/>
        <w:t>包括加入学生社团，并参加社团组织的各项校园文化活动。贯彻落实素质教育要求，进一步加强校园文化建设，充分发挥社团育人活力。</w:t>
      </w:r>
    </w:p>
    <w:p w:rsidR="00154569" w:rsidRPr="00154569" w:rsidRDefault="00154569" w:rsidP="00154569">
      <w:pPr>
        <w:spacing w:beforeLines="50" w:before="156" w:afterLines="50" w:after="156" w:line="540" w:lineRule="exact"/>
        <w:rPr>
          <w:rFonts w:ascii="黑体" w:eastAsia="黑体" w:hAnsi="黑体" w:cs="Times New Roman"/>
          <w:color w:val="000000" w:themeColor="text1"/>
          <w:sz w:val="30"/>
          <w:szCs w:val="30"/>
        </w:rPr>
      </w:pPr>
      <w:r w:rsidRPr="00154569">
        <w:rPr>
          <w:rFonts w:ascii="黑体" w:eastAsia="黑体" w:hAnsi="黑体" w:cs="Times New Roman" w:hint="eastAsia"/>
          <w:color w:val="000000" w:themeColor="text1"/>
          <w:sz w:val="30"/>
          <w:szCs w:val="30"/>
        </w:rPr>
        <w:t>二、拓展培养计划学分要求</w:t>
      </w:r>
    </w:p>
    <w:p w:rsidR="00154569" w:rsidRPr="00154569" w:rsidRDefault="00154569" w:rsidP="00154569">
      <w:pPr>
        <w:spacing w:beforeLines="50" w:before="156" w:afterLines="50" w:after="156" w:line="540" w:lineRule="exact"/>
        <w:rPr>
          <w:rFonts w:ascii="仿宋_GB2312" w:eastAsia="仿宋_GB2312" w:hAnsi="Calibri" w:cs="Times New Roman"/>
          <w:color w:val="000000" w:themeColor="text1"/>
          <w:sz w:val="30"/>
          <w:szCs w:val="30"/>
        </w:rPr>
      </w:pPr>
      <w:r w:rsidRPr="00154569">
        <w:rPr>
          <w:rFonts w:ascii="楷体_GB2312" w:eastAsia="楷体_GB2312" w:hAnsi="Calibri" w:cs="Times New Roman" w:hint="eastAsia"/>
          <w:b/>
          <w:color w:val="000000" w:themeColor="text1"/>
          <w:sz w:val="30"/>
          <w:szCs w:val="30"/>
        </w:rPr>
        <w:t>1.总要求：</w:t>
      </w:r>
      <w:r w:rsidRPr="00154569">
        <w:rPr>
          <w:rFonts w:ascii="仿宋_GB2312" w:eastAsia="仿宋_GB2312" w:hAnsi="Calibri" w:cs="Times New Roman" w:hint="eastAsia"/>
          <w:color w:val="000000" w:themeColor="text1"/>
          <w:sz w:val="30"/>
          <w:szCs w:val="30"/>
        </w:rPr>
        <w:t>拓展培养计划学分为免费修读学分，共8个学分，旨在全面强化德育、体育、美育、劳动教育和实践教育，发展科技、文体、艺术等方面的兴趣和才能，学生在校学习期间，须通过参加拓展培养项目，修满8个拓展培养学分，且各模块学分达到相关要求，方可获得毕业资格。</w:t>
      </w:r>
    </w:p>
    <w:p w:rsidR="00154569" w:rsidRPr="00154569" w:rsidRDefault="00154569" w:rsidP="00154569">
      <w:pPr>
        <w:spacing w:beforeLines="100" w:before="312" w:afterLines="100" w:after="312" w:line="540" w:lineRule="exact"/>
        <w:rPr>
          <w:rFonts w:ascii="仿宋_GB2312" w:eastAsia="仿宋_GB2312" w:hAnsi="Calibri" w:cs="Times New Roman"/>
          <w:color w:val="000000" w:themeColor="text1"/>
          <w:sz w:val="30"/>
          <w:szCs w:val="30"/>
        </w:rPr>
      </w:pPr>
      <w:r w:rsidRPr="00154569">
        <w:rPr>
          <w:rFonts w:ascii="楷体_GB2312" w:eastAsia="楷体_GB2312" w:hAnsi="Calibri" w:cs="Times New Roman" w:hint="eastAsia"/>
          <w:b/>
          <w:color w:val="000000" w:themeColor="text1"/>
          <w:sz w:val="30"/>
          <w:szCs w:val="30"/>
        </w:rPr>
        <w:t>2.各模块学分要求：</w:t>
      </w:r>
      <w:r w:rsidRPr="00154569">
        <w:rPr>
          <w:rFonts w:ascii="仿宋_GB2312" w:eastAsia="仿宋_GB2312" w:hAnsi="Calibri" w:cs="Times New Roman" w:hint="eastAsia"/>
          <w:color w:val="000000" w:themeColor="text1"/>
          <w:sz w:val="30"/>
          <w:szCs w:val="30"/>
        </w:rPr>
        <w:t>主题教育模块1学分、社会实践模块2学分、志愿服务模块1学分，以上4个学分为必修学分。此外，须在其余六个模块中任选项目获得4个学分，其中研究创新模块上限2学分，学术活动、身心健康、文化艺术、就业创业、社会工作、社团经历模块上限均为1个学分。</w:t>
      </w:r>
    </w:p>
    <w:p w:rsidR="00154569" w:rsidRPr="00154569" w:rsidRDefault="00154569" w:rsidP="00154569">
      <w:pPr>
        <w:spacing w:beforeLines="100" w:before="312" w:afterLines="100" w:after="312" w:line="540" w:lineRule="exact"/>
        <w:rPr>
          <w:rFonts w:ascii="黑体" w:eastAsia="黑体" w:hAnsi="黑体" w:cs="Times New Roman"/>
          <w:color w:val="000000" w:themeColor="text1"/>
          <w:sz w:val="30"/>
          <w:szCs w:val="30"/>
        </w:rPr>
      </w:pPr>
      <w:r w:rsidRPr="00154569">
        <w:rPr>
          <w:rFonts w:ascii="黑体" w:eastAsia="黑体" w:hAnsi="黑体" w:cs="Times New Roman" w:hint="eastAsia"/>
          <w:color w:val="000000" w:themeColor="text1"/>
          <w:sz w:val="30"/>
          <w:szCs w:val="30"/>
        </w:rPr>
        <w:t>三、学时学分计算标准</w:t>
      </w:r>
    </w:p>
    <w:p w:rsidR="00154569" w:rsidRPr="00154569" w:rsidRDefault="00154569" w:rsidP="00154569">
      <w:pPr>
        <w:spacing w:beforeLines="100" w:before="312" w:afterLines="100" w:after="312" w:line="540" w:lineRule="exact"/>
        <w:rPr>
          <w:rFonts w:ascii="仿宋_GB2312" w:eastAsia="仿宋_GB2312" w:hAnsi="Calibri" w:cs="Times New Roman"/>
          <w:color w:val="000000" w:themeColor="text1"/>
          <w:sz w:val="30"/>
          <w:szCs w:val="30"/>
        </w:rPr>
      </w:pPr>
      <w:r w:rsidRPr="00154569">
        <w:rPr>
          <w:rFonts w:ascii="仿宋_GB2312" w:eastAsia="仿宋_GB2312" w:hAnsi="Calibri" w:cs="Times New Roman" w:hint="eastAsia"/>
          <w:color w:val="000000" w:themeColor="text1"/>
          <w:sz w:val="30"/>
          <w:szCs w:val="30"/>
        </w:rPr>
        <w:t>拓展培养计划学分，均按学生参与项目的时长换算成学时学分，与成果、荣誉、奖励一并记录。原则上学生</w:t>
      </w:r>
      <w:proofErr w:type="gramStart"/>
      <w:r w:rsidRPr="00154569">
        <w:rPr>
          <w:rFonts w:ascii="仿宋_GB2312" w:eastAsia="仿宋_GB2312" w:hAnsi="Calibri" w:cs="Times New Roman" w:hint="eastAsia"/>
          <w:color w:val="000000" w:themeColor="text1"/>
          <w:sz w:val="30"/>
          <w:szCs w:val="30"/>
        </w:rPr>
        <w:t>每参与</w:t>
      </w:r>
      <w:proofErr w:type="gramEnd"/>
      <w:r w:rsidRPr="00154569">
        <w:rPr>
          <w:rFonts w:ascii="仿宋_GB2312" w:eastAsia="仿宋_GB2312" w:hAnsi="Calibri" w:cs="Times New Roman" w:hint="eastAsia"/>
          <w:color w:val="000000" w:themeColor="text1"/>
          <w:sz w:val="30"/>
          <w:szCs w:val="30"/>
        </w:rPr>
        <w:t>1小时拓展培养项目获得1学时，每32学时计1学分。</w:t>
      </w:r>
    </w:p>
    <w:p w:rsidR="00154569" w:rsidRPr="00154569" w:rsidRDefault="00154569" w:rsidP="00154569">
      <w:pPr>
        <w:spacing w:line="540" w:lineRule="exact"/>
        <w:rPr>
          <w:rFonts w:ascii="黑体" w:eastAsia="黑体" w:hAnsi="黑体" w:cs="楷体_GB2312"/>
          <w:bCs/>
          <w:color w:val="000000" w:themeColor="text1"/>
          <w:sz w:val="30"/>
          <w:szCs w:val="30"/>
        </w:rPr>
      </w:pPr>
      <w:r w:rsidRPr="00154569">
        <w:rPr>
          <w:rFonts w:ascii="黑体" w:eastAsia="黑体" w:hAnsi="黑体" w:cs="楷体_GB2312" w:hint="eastAsia"/>
          <w:bCs/>
          <w:color w:val="000000" w:themeColor="text1"/>
          <w:sz w:val="30"/>
          <w:szCs w:val="30"/>
        </w:rPr>
        <w:t>四、各板块时长要求（除“主题教育”、“社会实践”、“志愿服务”，其余板块学分原则上可以累积获得）</w:t>
      </w:r>
    </w:p>
    <w:p w:rsidR="00154569" w:rsidRPr="00154569" w:rsidRDefault="00154569" w:rsidP="00154569">
      <w:pPr>
        <w:spacing w:line="540" w:lineRule="exact"/>
        <w:rPr>
          <w:rFonts w:ascii="黑体" w:eastAsia="黑体" w:hAnsi="黑体" w:cs="楷体_GB2312"/>
          <w:bCs/>
          <w:color w:val="000000" w:themeColor="text1"/>
          <w:sz w:val="30"/>
          <w:szCs w:val="30"/>
        </w:rPr>
      </w:pPr>
    </w:p>
    <w:p w:rsidR="00154569" w:rsidRPr="00154569" w:rsidRDefault="00154569" w:rsidP="00154569">
      <w:pPr>
        <w:spacing w:line="540" w:lineRule="exact"/>
        <w:rPr>
          <w:rFonts w:ascii="黑体" w:eastAsia="黑体" w:hAnsi="黑体" w:cs="楷体_GB2312"/>
          <w:bCs/>
          <w:color w:val="000000" w:themeColor="text1"/>
          <w:sz w:val="30"/>
          <w:szCs w:val="30"/>
        </w:rPr>
      </w:pPr>
    </w:p>
    <w:tbl>
      <w:tblPr>
        <w:tblW w:w="8522" w:type="dxa"/>
        <w:jc w:val="center"/>
        <w:tblCellSpacing w:w="0" w:type="dxa"/>
        <w:tblLayout w:type="fixed"/>
        <w:tblCellMar>
          <w:left w:w="0" w:type="dxa"/>
          <w:right w:w="0" w:type="dxa"/>
        </w:tblCellMar>
        <w:tblLook w:val="04A0" w:firstRow="1" w:lastRow="0" w:firstColumn="1" w:lastColumn="0" w:noHBand="0" w:noVBand="1"/>
      </w:tblPr>
      <w:tblGrid>
        <w:gridCol w:w="2062"/>
        <w:gridCol w:w="2222"/>
        <w:gridCol w:w="2089"/>
        <w:gridCol w:w="2149"/>
      </w:tblGrid>
      <w:tr w:rsidR="00154569" w:rsidRPr="00154569" w:rsidTr="00A70F98">
        <w:trPr>
          <w:trHeight w:val="1117"/>
          <w:tblCellSpacing w:w="0" w:type="dxa"/>
          <w:jc w:val="center"/>
        </w:trPr>
        <w:tc>
          <w:tcPr>
            <w:tcW w:w="206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lastRenderedPageBreak/>
              <w:t>板块内容</w:t>
            </w:r>
          </w:p>
        </w:tc>
        <w:tc>
          <w:tcPr>
            <w:tcW w:w="222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时长（学时）</w:t>
            </w:r>
          </w:p>
        </w:tc>
        <w:tc>
          <w:tcPr>
            <w:tcW w:w="2089"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学分</w:t>
            </w:r>
          </w:p>
        </w:tc>
        <w:tc>
          <w:tcPr>
            <w:tcW w:w="2149"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备注</w:t>
            </w:r>
          </w:p>
        </w:tc>
      </w:tr>
      <w:tr w:rsidR="00154569" w:rsidRPr="00154569" w:rsidTr="00A70F98">
        <w:trPr>
          <w:trHeight w:val="549"/>
          <w:tblCellSpacing w:w="0" w:type="dxa"/>
          <w:jc w:val="center"/>
        </w:trPr>
        <w:tc>
          <w:tcPr>
            <w:tcW w:w="206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b/>
                <w:color w:val="000000" w:themeColor="text1"/>
                <w:kern w:val="0"/>
                <w:sz w:val="24"/>
                <w:szCs w:val="24"/>
              </w:rPr>
            </w:pPr>
            <w:r w:rsidRPr="00154569">
              <w:rPr>
                <w:rFonts w:ascii="仿宋_GB2312" w:eastAsia="仿宋_GB2312" w:hAnsi="仿宋_GB2312" w:cs="仿宋_GB2312" w:hint="eastAsia"/>
                <w:b/>
                <w:color w:val="000000" w:themeColor="text1"/>
                <w:kern w:val="0"/>
                <w:sz w:val="24"/>
                <w:szCs w:val="24"/>
              </w:rPr>
              <w:t>主题教育（必选）</w:t>
            </w:r>
          </w:p>
        </w:tc>
        <w:tc>
          <w:tcPr>
            <w:tcW w:w="222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b/>
                <w:color w:val="000000" w:themeColor="text1"/>
                <w:kern w:val="0"/>
                <w:sz w:val="24"/>
                <w:szCs w:val="24"/>
              </w:rPr>
            </w:pPr>
            <w:r w:rsidRPr="00154569">
              <w:rPr>
                <w:rFonts w:ascii="仿宋_GB2312" w:eastAsia="仿宋_GB2312" w:hAnsi="仿宋_GB2312" w:cs="仿宋_GB2312" w:hint="eastAsia"/>
                <w:b/>
                <w:color w:val="000000" w:themeColor="text1"/>
                <w:kern w:val="0"/>
                <w:sz w:val="24"/>
                <w:szCs w:val="24"/>
                <w:shd w:val="clear" w:color="auto" w:fill="FFFFFF"/>
              </w:rPr>
              <w:t>≥32</w:t>
            </w:r>
          </w:p>
        </w:tc>
        <w:tc>
          <w:tcPr>
            <w:tcW w:w="2089"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b/>
                <w:color w:val="000000" w:themeColor="text1"/>
                <w:kern w:val="0"/>
                <w:sz w:val="24"/>
                <w:szCs w:val="24"/>
                <w:shd w:val="clear" w:color="auto" w:fill="FFFFFF"/>
              </w:rPr>
            </w:pPr>
            <w:r w:rsidRPr="00154569">
              <w:rPr>
                <w:rFonts w:ascii="仿宋_GB2312" w:eastAsia="仿宋_GB2312" w:hAnsi="仿宋_GB2312" w:cs="仿宋_GB2312" w:hint="eastAsia"/>
                <w:b/>
                <w:color w:val="000000" w:themeColor="text1"/>
                <w:kern w:val="0"/>
                <w:sz w:val="24"/>
                <w:szCs w:val="24"/>
                <w:shd w:val="clear" w:color="auto" w:fill="FFFFFF"/>
              </w:rPr>
              <w:t>1学分</w:t>
            </w:r>
          </w:p>
        </w:tc>
        <w:tc>
          <w:tcPr>
            <w:tcW w:w="2149" w:type="dxa"/>
            <w:vMerge w:val="restart"/>
            <w:tcBorders>
              <w:top w:val="single" w:sz="4" w:space="0" w:color="auto"/>
              <w:left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shd w:val="clear" w:color="auto" w:fill="FFFFFF"/>
              </w:rPr>
            </w:pPr>
            <w:r w:rsidRPr="00154569">
              <w:rPr>
                <w:rFonts w:ascii="仿宋_GB2312" w:eastAsia="仿宋_GB2312" w:hAnsi="仿宋_GB2312" w:cs="仿宋_GB2312" w:hint="eastAsia"/>
                <w:color w:val="000000" w:themeColor="text1"/>
                <w:kern w:val="0"/>
                <w:sz w:val="24"/>
                <w:szCs w:val="24"/>
                <w:shd w:val="clear" w:color="auto" w:fill="FFFFFF"/>
              </w:rPr>
              <w:t xml:space="preserve">原则上，拓展培养项目每32学时计1学分，各板块拓展培养时长不设上限。拓展培养计划修满8学分后不再进行学分置换。 </w:t>
            </w:r>
          </w:p>
        </w:tc>
      </w:tr>
      <w:tr w:rsidR="00154569" w:rsidRPr="00154569" w:rsidTr="00A70F98">
        <w:trPr>
          <w:trHeight w:val="549"/>
          <w:tblCellSpacing w:w="0" w:type="dxa"/>
          <w:jc w:val="center"/>
        </w:trPr>
        <w:tc>
          <w:tcPr>
            <w:tcW w:w="206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学术活动（任选）</w:t>
            </w:r>
          </w:p>
        </w:tc>
        <w:tc>
          <w:tcPr>
            <w:tcW w:w="222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≥32</w:t>
            </w:r>
          </w:p>
        </w:tc>
        <w:tc>
          <w:tcPr>
            <w:tcW w:w="2089"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1学分</w:t>
            </w:r>
          </w:p>
        </w:tc>
        <w:tc>
          <w:tcPr>
            <w:tcW w:w="2149" w:type="dxa"/>
            <w:vMerge/>
            <w:tcBorders>
              <w:left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shd w:val="clear" w:color="auto" w:fill="FFFFFF"/>
              </w:rPr>
            </w:pPr>
          </w:p>
        </w:tc>
      </w:tr>
      <w:tr w:rsidR="00154569" w:rsidRPr="00154569" w:rsidTr="00A70F98">
        <w:trPr>
          <w:trHeight w:val="549"/>
          <w:tblCellSpacing w:w="0" w:type="dxa"/>
          <w:jc w:val="center"/>
        </w:trPr>
        <w:tc>
          <w:tcPr>
            <w:tcW w:w="2062" w:type="dxa"/>
            <w:tcBorders>
              <w:top w:val="single" w:sz="12"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身心健康（任选）</w:t>
            </w:r>
          </w:p>
        </w:tc>
        <w:tc>
          <w:tcPr>
            <w:tcW w:w="222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sz w:val="24"/>
                <w:szCs w:val="24"/>
                <w:shd w:val="clear" w:color="auto" w:fill="FFFFFF"/>
              </w:rPr>
              <w:t>≥32</w:t>
            </w:r>
          </w:p>
        </w:tc>
        <w:tc>
          <w:tcPr>
            <w:tcW w:w="2089"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shd w:val="clear" w:color="auto" w:fill="FFFFFF"/>
              </w:rPr>
            </w:pPr>
            <w:r w:rsidRPr="00154569">
              <w:rPr>
                <w:rFonts w:ascii="仿宋_GB2312" w:eastAsia="仿宋_GB2312" w:hAnsi="仿宋_GB2312" w:cs="仿宋_GB2312" w:hint="eastAsia"/>
                <w:color w:val="000000" w:themeColor="text1"/>
                <w:kern w:val="0"/>
                <w:sz w:val="24"/>
                <w:szCs w:val="24"/>
                <w:shd w:val="clear" w:color="auto" w:fill="FFFFFF"/>
              </w:rPr>
              <w:t>1学分</w:t>
            </w:r>
          </w:p>
        </w:tc>
        <w:tc>
          <w:tcPr>
            <w:tcW w:w="2149" w:type="dxa"/>
            <w:vMerge/>
            <w:tcBorders>
              <w:left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r>
      <w:tr w:rsidR="00154569" w:rsidRPr="00154569" w:rsidTr="00A70F98">
        <w:trPr>
          <w:trHeight w:val="549"/>
          <w:tblCellSpacing w:w="0" w:type="dxa"/>
          <w:jc w:val="center"/>
        </w:trPr>
        <w:tc>
          <w:tcPr>
            <w:tcW w:w="206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文化艺术（任选）</w:t>
            </w:r>
          </w:p>
        </w:tc>
        <w:tc>
          <w:tcPr>
            <w:tcW w:w="222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sz w:val="24"/>
                <w:szCs w:val="24"/>
                <w:shd w:val="clear" w:color="auto" w:fill="FFFFFF"/>
              </w:rPr>
              <w:t>≥32</w:t>
            </w:r>
          </w:p>
        </w:tc>
        <w:tc>
          <w:tcPr>
            <w:tcW w:w="2089"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shd w:val="clear" w:color="auto" w:fill="FFFFFF"/>
              </w:rPr>
            </w:pPr>
            <w:r w:rsidRPr="00154569">
              <w:rPr>
                <w:rFonts w:ascii="仿宋_GB2312" w:eastAsia="仿宋_GB2312" w:hAnsi="仿宋_GB2312" w:cs="仿宋_GB2312" w:hint="eastAsia"/>
                <w:color w:val="000000" w:themeColor="text1"/>
                <w:kern w:val="0"/>
                <w:sz w:val="24"/>
                <w:szCs w:val="24"/>
                <w:shd w:val="clear" w:color="auto" w:fill="FFFFFF"/>
              </w:rPr>
              <w:t>1学分</w:t>
            </w:r>
          </w:p>
        </w:tc>
        <w:tc>
          <w:tcPr>
            <w:tcW w:w="2149" w:type="dxa"/>
            <w:vMerge/>
            <w:tcBorders>
              <w:left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r>
      <w:tr w:rsidR="00154569" w:rsidRPr="00154569" w:rsidTr="00A70F98">
        <w:trPr>
          <w:trHeight w:val="549"/>
          <w:tblCellSpacing w:w="0" w:type="dxa"/>
          <w:jc w:val="center"/>
        </w:trPr>
        <w:tc>
          <w:tcPr>
            <w:tcW w:w="206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研究创新（任选）</w:t>
            </w:r>
          </w:p>
        </w:tc>
        <w:tc>
          <w:tcPr>
            <w:tcW w:w="222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≥64</w:t>
            </w:r>
          </w:p>
        </w:tc>
        <w:tc>
          <w:tcPr>
            <w:tcW w:w="2089"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2学分</w:t>
            </w:r>
          </w:p>
        </w:tc>
        <w:tc>
          <w:tcPr>
            <w:tcW w:w="2149" w:type="dxa"/>
            <w:vMerge/>
            <w:tcBorders>
              <w:left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shd w:val="clear" w:color="auto" w:fill="FFFFFF"/>
              </w:rPr>
            </w:pPr>
          </w:p>
        </w:tc>
      </w:tr>
      <w:tr w:rsidR="00154569" w:rsidRPr="00154569" w:rsidTr="00A70F98">
        <w:trPr>
          <w:trHeight w:val="549"/>
          <w:tblCellSpacing w:w="0" w:type="dxa"/>
          <w:jc w:val="center"/>
        </w:trPr>
        <w:tc>
          <w:tcPr>
            <w:tcW w:w="206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就业创业（任选）</w:t>
            </w:r>
          </w:p>
        </w:tc>
        <w:tc>
          <w:tcPr>
            <w:tcW w:w="222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shd w:val="clear" w:color="auto" w:fill="FFFFFF"/>
              </w:rPr>
              <w:t>≥32</w:t>
            </w:r>
          </w:p>
        </w:tc>
        <w:tc>
          <w:tcPr>
            <w:tcW w:w="2089"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shd w:val="clear" w:color="auto" w:fill="FFFFFF"/>
              </w:rPr>
            </w:pPr>
            <w:r w:rsidRPr="00154569">
              <w:rPr>
                <w:rFonts w:ascii="仿宋_GB2312" w:eastAsia="仿宋_GB2312" w:hAnsi="仿宋_GB2312" w:cs="仿宋_GB2312" w:hint="eastAsia"/>
                <w:color w:val="000000" w:themeColor="text1"/>
                <w:kern w:val="0"/>
                <w:sz w:val="24"/>
                <w:szCs w:val="24"/>
                <w:shd w:val="clear" w:color="auto" w:fill="FFFFFF"/>
              </w:rPr>
              <w:t>1学分</w:t>
            </w:r>
          </w:p>
        </w:tc>
        <w:tc>
          <w:tcPr>
            <w:tcW w:w="2149" w:type="dxa"/>
            <w:vMerge/>
            <w:tcBorders>
              <w:left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shd w:val="clear" w:color="auto" w:fill="FFFFFF"/>
              </w:rPr>
            </w:pPr>
          </w:p>
        </w:tc>
      </w:tr>
      <w:tr w:rsidR="00154569" w:rsidRPr="00154569" w:rsidTr="00A70F98">
        <w:trPr>
          <w:trHeight w:val="564"/>
          <w:tblCellSpacing w:w="0" w:type="dxa"/>
          <w:jc w:val="center"/>
        </w:trPr>
        <w:tc>
          <w:tcPr>
            <w:tcW w:w="206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b/>
                <w:color w:val="000000" w:themeColor="text1"/>
                <w:kern w:val="0"/>
                <w:sz w:val="24"/>
                <w:szCs w:val="24"/>
              </w:rPr>
            </w:pPr>
            <w:r w:rsidRPr="00154569">
              <w:rPr>
                <w:rFonts w:ascii="仿宋_GB2312" w:eastAsia="仿宋_GB2312" w:hAnsi="仿宋_GB2312" w:cs="仿宋_GB2312" w:hint="eastAsia"/>
                <w:b/>
                <w:color w:val="000000" w:themeColor="text1"/>
                <w:kern w:val="0"/>
                <w:sz w:val="24"/>
                <w:szCs w:val="24"/>
              </w:rPr>
              <w:t>社会实践（必选）</w:t>
            </w:r>
          </w:p>
        </w:tc>
        <w:tc>
          <w:tcPr>
            <w:tcW w:w="222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b/>
                <w:color w:val="000000" w:themeColor="text1"/>
                <w:kern w:val="0"/>
                <w:sz w:val="24"/>
                <w:szCs w:val="24"/>
              </w:rPr>
            </w:pPr>
            <w:r w:rsidRPr="00154569">
              <w:rPr>
                <w:rFonts w:ascii="仿宋_GB2312" w:eastAsia="仿宋_GB2312" w:hAnsi="仿宋_GB2312" w:cs="仿宋_GB2312" w:hint="eastAsia"/>
                <w:b/>
                <w:color w:val="000000" w:themeColor="text1"/>
                <w:kern w:val="0"/>
                <w:sz w:val="24"/>
                <w:szCs w:val="24"/>
              </w:rPr>
              <w:t>≥64</w:t>
            </w:r>
          </w:p>
        </w:tc>
        <w:tc>
          <w:tcPr>
            <w:tcW w:w="2089"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b/>
                <w:color w:val="000000" w:themeColor="text1"/>
                <w:kern w:val="0"/>
                <w:sz w:val="24"/>
                <w:szCs w:val="24"/>
              </w:rPr>
            </w:pPr>
            <w:r w:rsidRPr="00154569">
              <w:rPr>
                <w:rFonts w:ascii="仿宋_GB2312" w:eastAsia="仿宋_GB2312" w:hAnsi="仿宋_GB2312" w:cs="仿宋_GB2312" w:hint="eastAsia"/>
                <w:b/>
                <w:color w:val="000000" w:themeColor="text1"/>
                <w:kern w:val="0"/>
                <w:sz w:val="24"/>
                <w:szCs w:val="24"/>
              </w:rPr>
              <w:t>2学分</w:t>
            </w:r>
          </w:p>
        </w:tc>
        <w:tc>
          <w:tcPr>
            <w:tcW w:w="2149" w:type="dxa"/>
            <w:vMerge/>
            <w:tcBorders>
              <w:left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shd w:val="clear" w:color="auto" w:fill="FFFFFF"/>
              </w:rPr>
            </w:pPr>
          </w:p>
        </w:tc>
      </w:tr>
      <w:tr w:rsidR="00154569" w:rsidRPr="00154569" w:rsidTr="00A70F98">
        <w:trPr>
          <w:trHeight w:val="549"/>
          <w:tblCellSpacing w:w="0" w:type="dxa"/>
          <w:jc w:val="center"/>
        </w:trPr>
        <w:tc>
          <w:tcPr>
            <w:tcW w:w="206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b/>
                <w:color w:val="000000" w:themeColor="text1"/>
                <w:kern w:val="0"/>
                <w:sz w:val="24"/>
                <w:szCs w:val="24"/>
              </w:rPr>
            </w:pPr>
            <w:r w:rsidRPr="00154569">
              <w:rPr>
                <w:rFonts w:ascii="仿宋_GB2312" w:eastAsia="仿宋_GB2312" w:hAnsi="仿宋_GB2312" w:cs="仿宋_GB2312" w:hint="eastAsia"/>
                <w:b/>
                <w:color w:val="000000" w:themeColor="text1"/>
                <w:kern w:val="0"/>
                <w:sz w:val="24"/>
                <w:szCs w:val="24"/>
              </w:rPr>
              <w:t>志愿服务（必选）</w:t>
            </w:r>
          </w:p>
        </w:tc>
        <w:tc>
          <w:tcPr>
            <w:tcW w:w="222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b/>
                <w:color w:val="000000" w:themeColor="text1"/>
                <w:kern w:val="0"/>
                <w:sz w:val="24"/>
                <w:szCs w:val="24"/>
              </w:rPr>
            </w:pPr>
            <w:r w:rsidRPr="00154569">
              <w:rPr>
                <w:rFonts w:ascii="仿宋_GB2312" w:eastAsia="仿宋_GB2312" w:hAnsi="仿宋_GB2312" w:cs="仿宋_GB2312" w:hint="eastAsia"/>
                <w:b/>
                <w:color w:val="000000" w:themeColor="text1"/>
                <w:kern w:val="0"/>
                <w:sz w:val="24"/>
                <w:szCs w:val="24"/>
              </w:rPr>
              <w:t>≥32</w:t>
            </w:r>
          </w:p>
        </w:tc>
        <w:tc>
          <w:tcPr>
            <w:tcW w:w="2089"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b/>
                <w:color w:val="000000" w:themeColor="text1"/>
                <w:kern w:val="0"/>
                <w:sz w:val="24"/>
                <w:szCs w:val="24"/>
              </w:rPr>
            </w:pPr>
            <w:r w:rsidRPr="00154569">
              <w:rPr>
                <w:rFonts w:ascii="仿宋_GB2312" w:eastAsia="仿宋_GB2312" w:hAnsi="仿宋_GB2312" w:cs="仿宋_GB2312" w:hint="eastAsia"/>
                <w:b/>
                <w:color w:val="000000" w:themeColor="text1"/>
                <w:kern w:val="0"/>
                <w:sz w:val="24"/>
                <w:szCs w:val="24"/>
              </w:rPr>
              <w:t>1学分</w:t>
            </w:r>
          </w:p>
        </w:tc>
        <w:tc>
          <w:tcPr>
            <w:tcW w:w="2149" w:type="dxa"/>
            <w:vMerge/>
            <w:tcBorders>
              <w:left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shd w:val="clear" w:color="auto" w:fill="FFFFFF"/>
              </w:rPr>
            </w:pPr>
          </w:p>
        </w:tc>
      </w:tr>
      <w:tr w:rsidR="00154569" w:rsidRPr="00154569" w:rsidTr="00A70F98">
        <w:trPr>
          <w:trHeight w:val="549"/>
          <w:tblCellSpacing w:w="0" w:type="dxa"/>
          <w:jc w:val="center"/>
        </w:trPr>
        <w:tc>
          <w:tcPr>
            <w:tcW w:w="206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社会工作（任选）</w:t>
            </w:r>
          </w:p>
        </w:tc>
        <w:tc>
          <w:tcPr>
            <w:tcW w:w="222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sz w:val="24"/>
                <w:szCs w:val="24"/>
                <w:shd w:val="clear" w:color="auto" w:fill="FFFFFF"/>
              </w:rPr>
            </w:pPr>
            <w:r w:rsidRPr="00154569">
              <w:rPr>
                <w:rFonts w:ascii="仿宋_GB2312" w:eastAsia="仿宋_GB2312" w:hAnsi="仿宋_GB2312" w:cs="仿宋_GB2312" w:hint="eastAsia"/>
                <w:color w:val="000000" w:themeColor="text1"/>
                <w:sz w:val="24"/>
                <w:szCs w:val="24"/>
                <w:shd w:val="clear" w:color="auto" w:fill="FFFFFF"/>
              </w:rPr>
              <w:t>≥32</w:t>
            </w:r>
          </w:p>
        </w:tc>
        <w:tc>
          <w:tcPr>
            <w:tcW w:w="2089"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shd w:val="clear" w:color="auto" w:fill="FFFFFF"/>
              </w:rPr>
            </w:pPr>
            <w:r w:rsidRPr="00154569">
              <w:rPr>
                <w:rFonts w:ascii="仿宋_GB2312" w:eastAsia="仿宋_GB2312" w:hAnsi="仿宋_GB2312" w:cs="仿宋_GB2312" w:hint="eastAsia"/>
                <w:color w:val="000000" w:themeColor="text1"/>
                <w:kern w:val="0"/>
                <w:sz w:val="24"/>
                <w:szCs w:val="24"/>
                <w:shd w:val="clear" w:color="auto" w:fill="FFFFFF"/>
              </w:rPr>
              <w:t>1学分</w:t>
            </w:r>
          </w:p>
        </w:tc>
        <w:tc>
          <w:tcPr>
            <w:tcW w:w="2149" w:type="dxa"/>
            <w:vMerge/>
            <w:tcBorders>
              <w:left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r>
      <w:tr w:rsidR="00154569" w:rsidRPr="00154569" w:rsidTr="00A70F98">
        <w:trPr>
          <w:trHeight w:val="549"/>
          <w:tblCellSpacing w:w="0" w:type="dxa"/>
          <w:jc w:val="center"/>
        </w:trPr>
        <w:tc>
          <w:tcPr>
            <w:tcW w:w="206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社团经历（任选）</w:t>
            </w:r>
          </w:p>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c>
          <w:tcPr>
            <w:tcW w:w="222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sz w:val="24"/>
                <w:szCs w:val="24"/>
                <w:shd w:val="clear" w:color="auto" w:fill="FFFFFF"/>
              </w:rPr>
            </w:pPr>
            <w:r w:rsidRPr="00154569">
              <w:rPr>
                <w:rFonts w:ascii="仿宋_GB2312" w:eastAsia="仿宋_GB2312" w:hAnsi="仿宋_GB2312" w:cs="仿宋_GB2312" w:hint="eastAsia"/>
                <w:color w:val="000000" w:themeColor="text1"/>
                <w:sz w:val="24"/>
                <w:szCs w:val="24"/>
                <w:shd w:val="clear" w:color="auto" w:fill="FFFFFF"/>
              </w:rPr>
              <w:t>≥32</w:t>
            </w:r>
          </w:p>
        </w:tc>
        <w:tc>
          <w:tcPr>
            <w:tcW w:w="2089"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shd w:val="clear" w:color="auto" w:fill="FFFFFF"/>
              </w:rPr>
            </w:pPr>
            <w:r w:rsidRPr="00154569">
              <w:rPr>
                <w:rFonts w:ascii="仿宋_GB2312" w:eastAsia="仿宋_GB2312" w:hAnsi="仿宋_GB2312" w:cs="仿宋_GB2312" w:hint="eastAsia"/>
                <w:color w:val="000000" w:themeColor="text1"/>
                <w:kern w:val="0"/>
                <w:sz w:val="24"/>
                <w:szCs w:val="24"/>
                <w:shd w:val="clear" w:color="auto" w:fill="FFFFFF"/>
              </w:rPr>
              <w:t>1学分</w:t>
            </w:r>
          </w:p>
        </w:tc>
        <w:tc>
          <w:tcPr>
            <w:tcW w:w="2149" w:type="dxa"/>
            <w:vMerge/>
            <w:tcBorders>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r>
      <w:tr w:rsidR="00154569" w:rsidRPr="00154569" w:rsidTr="00A70F98">
        <w:trPr>
          <w:trHeight w:val="2729"/>
          <w:tblCellSpacing w:w="0" w:type="dxa"/>
          <w:jc w:val="center"/>
        </w:trPr>
        <w:tc>
          <w:tcPr>
            <w:tcW w:w="2062"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毕业要求合计</w:t>
            </w:r>
          </w:p>
        </w:tc>
        <w:tc>
          <w:tcPr>
            <w:tcW w:w="4311" w:type="dxa"/>
            <w:gridSpan w:val="2"/>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left"/>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本科生须修满8个拓展培养学分，</w:t>
            </w:r>
            <w:proofErr w:type="gramStart"/>
            <w:r w:rsidRPr="00154569">
              <w:rPr>
                <w:rFonts w:ascii="仿宋_GB2312" w:eastAsia="仿宋_GB2312" w:hAnsi="仿宋_GB2312" w:cs="仿宋_GB2312" w:hint="eastAsia"/>
                <w:color w:val="000000" w:themeColor="text1"/>
                <w:kern w:val="0"/>
                <w:sz w:val="24"/>
                <w:szCs w:val="24"/>
              </w:rPr>
              <w:t>且主题</w:t>
            </w:r>
            <w:proofErr w:type="gramEnd"/>
            <w:r w:rsidRPr="00154569">
              <w:rPr>
                <w:rFonts w:ascii="仿宋_GB2312" w:eastAsia="仿宋_GB2312" w:hAnsi="仿宋_GB2312" w:cs="仿宋_GB2312" w:hint="eastAsia"/>
                <w:color w:val="000000" w:themeColor="text1"/>
                <w:kern w:val="0"/>
                <w:sz w:val="24"/>
                <w:szCs w:val="24"/>
              </w:rPr>
              <w:t>教育1个学分、社会实践2个学分、志愿服务1个学分，即可获得毕业资格。</w:t>
            </w:r>
          </w:p>
        </w:tc>
        <w:tc>
          <w:tcPr>
            <w:tcW w:w="2149"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r>
    </w:tbl>
    <w:p w:rsidR="00154569" w:rsidRPr="00154569" w:rsidRDefault="00154569" w:rsidP="00154569">
      <w:pPr>
        <w:widowControl/>
        <w:spacing w:beforeLines="100" w:before="312" w:afterLines="100" w:after="312" w:line="540" w:lineRule="exact"/>
        <w:jc w:val="left"/>
        <w:rPr>
          <w:rFonts w:ascii="黑体" w:eastAsia="黑体" w:hAnsi="黑体" w:cs="仿宋_GB2312"/>
          <w:b/>
          <w:color w:val="000000" w:themeColor="text1"/>
          <w:kern w:val="0"/>
          <w:sz w:val="32"/>
          <w:szCs w:val="32"/>
        </w:rPr>
      </w:pPr>
      <w:bookmarkStart w:id="0" w:name="OLE_LINK6"/>
      <w:bookmarkStart w:id="1" w:name="OLE_LINK7"/>
      <w:bookmarkEnd w:id="0"/>
      <w:bookmarkEnd w:id="1"/>
      <w:r w:rsidRPr="00154569">
        <w:rPr>
          <w:rFonts w:ascii="黑体" w:eastAsia="黑体" w:hAnsi="黑体" w:cs="仿宋_GB2312" w:hint="eastAsia"/>
          <w:b/>
          <w:color w:val="000000" w:themeColor="text1"/>
          <w:kern w:val="0"/>
          <w:sz w:val="32"/>
          <w:szCs w:val="32"/>
        </w:rPr>
        <w:t>五、信息科学与工程学院拓展培养项目设置动态表</w:t>
      </w:r>
    </w:p>
    <w:tbl>
      <w:tblPr>
        <w:tblW w:w="8520" w:type="dxa"/>
        <w:jc w:val="center"/>
        <w:tblCellSpacing w:w="0" w:type="dxa"/>
        <w:tblLayout w:type="fixed"/>
        <w:tblCellMar>
          <w:left w:w="0" w:type="dxa"/>
          <w:right w:w="0" w:type="dxa"/>
        </w:tblCellMar>
        <w:tblLook w:val="04A0" w:firstRow="1" w:lastRow="0" w:firstColumn="1" w:lastColumn="0" w:noHBand="0" w:noVBand="1"/>
      </w:tblPr>
      <w:tblGrid>
        <w:gridCol w:w="652"/>
        <w:gridCol w:w="1611"/>
        <w:gridCol w:w="1276"/>
        <w:gridCol w:w="1134"/>
        <w:gridCol w:w="1985"/>
        <w:gridCol w:w="1134"/>
        <w:gridCol w:w="728"/>
      </w:tblGrid>
      <w:tr w:rsidR="00154569" w:rsidRPr="00154569" w:rsidTr="00A70F98">
        <w:trPr>
          <w:trHeight w:val="90"/>
          <w:tblCellSpacing w:w="0" w:type="dxa"/>
          <w:jc w:val="center"/>
        </w:trPr>
        <w:tc>
          <w:tcPr>
            <w:tcW w:w="652"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板块内容</w:t>
            </w: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项目名称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pBdr>
                <w:top w:val="none" w:sz="0" w:space="0" w:color="000000"/>
                <w:left w:val="none" w:sz="0" w:space="0" w:color="000000"/>
                <w:bottom w:val="none" w:sz="0" w:space="0" w:color="000000"/>
                <w:right w:val="none" w:sz="0" w:space="0" w:color="000000"/>
              </w:pBdr>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总时长</w:t>
            </w:r>
          </w:p>
          <w:p w:rsidR="00154569" w:rsidRPr="00154569" w:rsidRDefault="00154569" w:rsidP="00154569">
            <w:pPr>
              <w:widowControl/>
              <w:pBdr>
                <w:top w:val="none" w:sz="0" w:space="0" w:color="000000"/>
                <w:left w:val="none" w:sz="0" w:space="0" w:color="000000"/>
                <w:bottom w:val="none" w:sz="0" w:space="0" w:color="000000"/>
                <w:right w:val="none" w:sz="0" w:space="0" w:color="000000"/>
              </w:pBdr>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（每学年）</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pBdr>
                <w:top w:val="none" w:sz="0" w:space="0" w:color="000000"/>
                <w:left w:val="none" w:sz="0" w:space="0" w:color="000000"/>
                <w:bottom w:val="none" w:sz="0" w:space="0" w:color="000000"/>
                <w:right w:val="none" w:sz="0" w:space="0" w:color="000000"/>
              </w:pBdr>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学分认定</w:t>
            </w:r>
          </w:p>
          <w:p w:rsidR="00154569" w:rsidRPr="00154569" w:rsidRDefault="00154569" w:rsidP="00154569">
            <w:pPr>
              <w:widowControl/>
              <w:pBdr>
                <w:top w:val="none" w:sz="0" w:space="0" w:color="000000"/>
                <w:left w:val="none" w:sz="0" w:space="0" w:color="000000"/>
                <w:bottom w:val="none" w:sz="0" w:space="0" w:color="000000"/>
                <w:right w:val="none" w:sz="0" w:space="0" w:color="000000"/>
              </w:pBdr>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方式</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建议参与项目学年</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开设学期</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备</w:t>
            </w:r>
            <w:r w:rsidRPr="00154569">
              <w:rPr>
                <w:rFonts w:ascii="Calibri" w:eastAsia="仿宋" w:hAnsi="Calibri" w:cs="Calibri"/>
                <w:color w:val="000000" w:themeColor="text1"/>
                <w:kern w:val="0"/>
                <w:sz w:val="24"/>
                <w:szCs w:val="24"/>
              </w:rPr>
              <w:t> </w:t>
            </w:r>
            <w:r w:rsidRPr="00154569">
              <w:rPr>
                <w:rFonts w:ascii="仿宋" w:eastAsia="仿宋" w:hAnsi="仿宋" w:cs="仿宋_GB2312" w:hint="eastAsia"/>
                <w:color w:val="000000" w:themeColor="text1"/>
                <w:kern w:val="0"/>
                <w:sz w:val="24"/>
                <w:szCs w:val="24"/>
              </w:rPr>
              <w:t>注</w:t>
            </w:r>
          </w:p>
        </w:tc>
      </w:tr>
      <w:tr w:rsidR="00154569" w:rsidRPr="00154569" w:rsidTr="00A70F98">
        <w:trPr>
          <w:trHeight w:val="90"/>
          <w:tblCellSpacing w:w="0" w:type="dxa"/>
          <w:jc w:val="center"/>
        </w:trPr>
        <w:tc>
          <w:tcPr>
            <w:tcW w:w="652" w:type="dxa"/>
            <w:vMerge w:val="restart"/>
            <w:tcBorders>
              <w:top w:val="single" w:sz="4" w:space="0" w:color="auto"/>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主题教育</w:t>
            </w: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入学教育</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据实认证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时长置换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roofErr w:type="gramStart"/>
            <w:r w:rsidRPr="00154569">
              <w:rPr>
                <w:rFonts w:ascii="仿宋" w:eastAsia="仿宋" w:hAnsi="仿宋" w:cs="仿宋_GB2312" w:hint="eastAsia"/>
                <w:color w:val="000000" w:themeColor="text1"/>
                <w:kern w:val="0"/>
                <w:sz w:val="24"/>
                <w:szCs w:val="24"/>
              </w:rPr>
              <w:t>一</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1-2</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团课（包含青年大学习）</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据实认证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时长置换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bookmarkStart w:id="2" w:name="OLE_LINK1"/>
            <w:bookmarkEnd w:id="2"/>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bookmarkStart w:id="3" w:name="OLE_LINK2"/>
            <w:bookmarkEnd w:id="3"/>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升</w:t>
            </w:r>
            <w:r w:rsidRPr="00154569">
              <w:rPr>
                <w:rFonts w:ascii="仿宋" w:eastAsia="仿宋" w:hAnsi="仿宋" w:cs="仿宋_GB2312"/>
                <w:color w:val="000000" w:themeColor="text1"/>
                <w:kern w:val="0"/>
                <w:sz w:val="24"/>
                <w:szCs w:val="24"/>
              </w:rPr>
              <w:t>国旗仪式</w:t>
            </w:r>
            <w:r w:rsidRPr="00154569">
              <w:rPr>
                <w:rFonts w:ascii="仿宋" w:eastAsia="仿宋" w:hAnsi="仿宋" w:cs="仿宋_GB2312" w:hint="eastAsia"/>
                <w:color w:val="000000" w:themeColor="text1"/>
                <w:kern w:val="0"/>
                <w:sz w:val="24"/>
                <w:szCs w:val="24"/>
              </w:rPr>
              <w:t>等实践活动</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据实认证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时长置换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毕业教育</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2学时/项</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时长置换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color w:val="000000" w:themeColor="text1"/>
                <w:kern w:val="0"/>
                <w:sz w:val="24"/>
                <w:szCs w:val="24"/>
              </w:rPr>
              <w:t>7</w:t>
            </w:r>
            <w:r w:rsidRPr="00154569">
              <w:rPr>
                <w:rFonts w:ascii="仿宋" w:eastAsia="仿宋" w:hAnsi="仿宋" w:cs="仿宋_GB2312" w:hint="eastAsia"/>
                <w:color w:val="000000" w:themeColor="text1"/>
                <w:kern w:val="0"/>
                <w:sz w:val="24"/>
                <w:szCs w:val="24"/>
              </w:rPr>
              <w:t>-8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主题党、团日活动</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据实认证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时长置换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color w:val="000000" w:themeColor="text1"/>
                <w:kern w:val="0"/>
                <w:sz w:val="24"/>
                <w:szCs w:val="24"/>
              </w:rPr>
              <w:t>1</w:t>
            </w:r>
            <w:r w:rsidRPr="00154569">
              <w:rPr>
                <w:rFonts w:ascii="仿宋" w:eastAsia="仿宋" w:hAnsi="仿宋" w:cs="仿宋_GB2312" w:hint="eastAsia"/>
                <w:color w:val="000000" w:themeColor="text1"/>
                <w:kern w:val="0"/>
                <w:sz w:val="24"/>
                <w:szCs w:val="24"/>
              </w:rPr>
              <w:t>-8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学校、学院组织的其他主题教育</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据实认证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时长置换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color w:val="000000" w:themeColor="text1"/>
                <w:kern w:val="0"/>
                <w:sz w:val="24"/>
                <w:szCs w:val="24"/>
              </w:rPr>
              <w:t>1</w:t>
            </w:r>
            <w:r w:rsidRPr="00154569">
              <w:rPr>
                <w:rFonts w:ascii="仿宋" w:eastAsia="仿宋" w:hAnsi="仿宋" w:cs="仿宋_GB2312" w:hint="eastAsia"/>
                <w:color w:val="000000" w:themeColor="text1"/>
                <w:kern w:val="0"/>
                <w:sz w:val="24"/>
                <w:szCs w:val="24"/>
              </w:rPr>
              <w:t>-8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val="restart"/>
            <w:tcBorders>
              <w:top w:val="single" w:sz="4" w:space="0" w:color="auto"/>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研究创新</w:t>
            </w: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互联网＋大学生创新、创业大赛</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一年一届</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挑战杯大学生课外学术科技作品竞赛</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二、三</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两年一届</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学院认定的相关科研、学术竞赛</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学术论文</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科研学术立项</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发明创造</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大学生创新训练立项</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val="restart"/>
            <w:tcBorders>
              <w:top w:val="single" w:sz="4" w:space="0" w:color="auto"/>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lastRenderedPageBreak/>
              <w:t>学术活动</w:t>
            </w: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学校、学院统一组织的学术类讲座、论坛、培训</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据实认证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时长置换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w:t>
            </w:r>
            <w:r w:rsidRPr="00154569">
              <w:rPr>
                <w:rFonts w:ascii="仿宋" w:eastAsia="仿宋" w:hAnsi="仿宋" w:cs="仿宋_GB2312"/>
                <w:color w:val="000000" w:themeColor="text1"/>
                <w:kern w:val="0"/>
                <w:sz w:val="24"/>
                <w:szCs w:val="24"/>
              </w:rPr>
              <w:t>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学校、学院组织的其他学术活动</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时长认证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时长置换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w:t>
            </w:r>
            <w:r w:rsidRPr="00154569">
              <w:rPr>
                <w:rFonts w:ascii="仿宋" w:eastAsia="仿宋" w:hAnsi="仿宋" w:cs="仿宋_GB2312"/>
                <w:color w:val="000000" w:themeColor="text1"/>
                <w:kern w:val="0"/>
                <w:sz w:val="24"/>
                <w:szCs w:val="24"/>
              </w:rPr>
              <w:t>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val="restart"/>
            <w:tcBorders>
              <w:top w:val="single" w:sz="4" w:space="0" w:color="auto"/>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spacing w:beforeAutospacing="1" w:afterAutospacing="1"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社会实践</w:t>
            </w: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暑假社会实践立项</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据实认证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1-6</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spacing w:beforeAutospacing="1" w:afterAutospacing="1"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寒、暑假社会实践</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据实认证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时长置换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1-6</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社会实践团队表彰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1-6</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社会实践个人表彰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1-6</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社会实践报告表彰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1-6</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志愿服务</w:t>
            </w: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志愿服务表彰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w:t>
            </w:r>
            <w:r w:rsidRPr="00154569">
              <w:rPr>
                <w:rFonts w:ascii="仿宋" w:eastAsia="仿宋" w:hAnsi="仿宋" w:cs="仿宋_GB2312"/>
                <w:color w:val="000000" w:themeColor="text1"/>
                <w:kern w:val="0"/>
                <w:sz w:val="24"/>
                <w:szCs w:val="24"/>
              </w:rPr>
              <w:t>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志愿服务活动</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据实认证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时长置换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w:t>
            </w:r>
            <w:r w:rsidRPr="00154569">
              <w:rPr>
                <w:rFonts w:ascii="仿宋" w:eastAsia="仿宋" w:hAnsi="仿宋" w:cs="仿宋_GB2312"/>
                <w:color w:val="000000" w:themeColor="text1"/>
                <w:kern w:val="0"/>
                <w:sz w:val="24"/>
                <w:szCs w:val="24"/>
              </w:rPr>
              <w:t>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val="restart"/>
            <w:tcBorders>
              <w:top w:val="single" w:sz="4" w:space="0" w:color="auto"/>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身心健康</w:t>
            </w: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校运会</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“信青杯”学院各类体育赛事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w:t>
            </w:r>
            <w:r w:rsidRPr="00154569">
              <w:rPr>
                <w:rFonts w:ascii="仿宋" w:eastAsia="仿宋" w:hAnsi="仿宋" w:cs="仿宋_GB2312"/>
                <w:color w:val="000000" w:themeColor="text1"/>
                <w:kern w:val="0"/>
                <w:sz w:val="24"/>
                <w:szCs w:val="24"/>
              </w:rPr>
              <w:t>三</w:t>
            </w:r>
            <w:r w:rsidRPr="00154569">
              <w:rPr>
                <w:rFonts w:ascii="仿宋" w:eastAsia="仿宋" w:hAnsi="仿宋" w:cs="仿宋_GB2312" w:hint="eastAsia"/>
                <w:color w:val="000000" w:themeColor="text1"/>
                <w:kern w:val="0"/>
                <w:sz w:val="24"/>
                <w:szCs w:val="24"/>
              </w:rPr>
              <w:t>、四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跳大绳、拔河比赛</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w:t>
            </w:r>
            <w:r w:rsidRPr="00154569">
              <w:rPr>
                <w:rFonts w:ascii="仿宋" w:eastAsia="仿宋" w:hAnsi="仿宋" w:cs="仿宋_GB2312"/>
                <w:color w:val="000000" w:themeColor="text1"/>
                <w:kern w:val="0"/>
                <w:sz w:val="24"/>
                <w:szCs w:val="24"/>
              </w:rPr>
              <w:t>三</w:t>
            </w:r>
            <w:r w:rsidRPr="00154569">
              <w:rPr>
                <w:rFonts w:ascii="仿宋" w:eastAsia="仿宋" w:hAnsi="仿宋" w:cs="仿宋_GB2312" w:hint="eastAsia"/>
                <w:color w:val="000000" w:themeColor="text1"/>
                <w:kern w:val="0"/>
                <w:sz w:val="24"/>
                <w:szCs w:val="24"/>
              </w:rPr>
              <w:t>、四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w:t>
            </w:r>
            <w:r w:rsidRPr="00154569">
              <w:rPr>
                <w:rFonts w:ascii="仿宋" w:eastAsia="仿宋" w:hAnsi="仿宋" w:cs="仿宋_GB2312"/>
                <w:color w:val="000000" w:themeColor="text1"/>
                <w:kern w:val="0"/>
                <w:sz w:val="24"/>
                <w:szCs w:val="24"/>
              </w:rPr>
              <w:t>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学院趣味</w:t>
            </w:r>
            <w:r w:rsidRPr="00154569">
              <w:rPr>
                <w:rFonts w:ascii="仿宋" w:eastAsia="仿宋" w:hAnsi="仿宋" w:cs="仿宋_GB2312"/>
                <w:color w:val="000000" w:themeColor="text1"/>
                <w:kern w:val="0"/>
                <w:sz w:val="24"/>
                <w:szCs w:val="24"/>
              </w:rPr>
              <w:t>运动会</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w:t>
            </w:r>
            <w:r w:rsidRPr="00154569">
              <w:rPr>
                <w:rFonts w:ascii="仿宋" w:eastAsia="仿宋" w:hAnsi="仿宋" w:cs="仿宋_GB2312"/>
                <w:color w:val="000000" w:themeColor="text1"/>
                <w:kern w:val="0"/>
                <w:sz w:val="24"/>
                <w:szCs w:val="24"/>
              </w:rPr>
              <w:t>三</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w:t>
            </w:r>
            <w:r w:rsidRPr="00154569">
              <w:rPr>
                <w:rFonts w:ascii="仿宋" w:eastAsia="仿宋" w:hAnsi="仿宋" w:cs="仿宋_GB2312"/>
                <w:color w:val="000000" w:themeColor="text1"/>
                <w:kern w:val="0"/>
                <w:sz w:val="24"/>
                <w:szCs w:val="24"/>
              </w:rPr>
              <w:t>6</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其他校、</w:t>
            </w:r>
            <w:proofErr w:type="gramStart"/>
            <w:r w:rsidRPr="00154569">
              <w:rPr>
                <w:rFonts w:ascii="仿宋" w:eastAsia="仿宋" w:hAnsi="仿宋" w:cs="仿宋_GB2312" w:hint="eastAsia"/>
                <w:color w:val="000000" w:themeColor="text1"/>
                <w:kern w:val="0"/>
                <w:sz w:val="24"/>
                <w:szCs w:val="24"/>
              </w:rPr>
              <w:t>院</w:t>
            </w:r>
            <w:r w:rsidRPr="00154569">
              <w:rPr>
                <w:rFonts w:ascii="仿宋" w:eastAsia="仿宋" w:hAnsi="仿宋" w:cs="仿宋_GB2312"/>
                <w:color w:val="000000" w:themeColor="text1"/>
                <w:kern w:val="0"/>
                <w:sz w:val="24"/>
                <w:szCs w:val="24"/>
              </w:rPr>
              <w:t>体育</w:t>
            </w:r>
            <w:proofErr w:type="gramEnd"/>
            <w:r w:rsidRPr="00154569">
              <w:rPr>
                <w:rFonts w:ascii="仿宋" w:eastAsia="仿宋" w:hAnsi="仿宋" w:cs="仿宋_GB2312"/>
                <w:color w:val="000000" w:themeColor="text1"/>
                <w:kern w:val="0"/>
                <w:sz w:val="24"/>
                <w:szCs w:val="24"/>
              </w:rPr>
              <w:t>活动</w:t>
            </w:r>
            <w:r w:rsidRPr="00154569">
              <w:rPr>
                <w:rFonts w:ascii="仿宋" w:eastAsia="仿宋" w:hAnsi="仿宋" w:cs="仿宋_GB2312" w:hint="eastAsia"/>
                <w:color w:val="000000" w:themeColor="text1"/>
                <w:kern w:val="0"/>
                <w:sz w:val="24"/>
                <w:szCs w:val="24"/>
              </w:rPr>
              <w:t>、赛事</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据实认证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文化艺术</w:t>
            </w: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学校、学院组织的文艺类赛事（包含征文比赛等）</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文艺类演出</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新闻投稿</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val="restart"/>
            <w:tcBorders>
              <w:top w:val="single" w:sz="4" w:space="0" w:color="auto"/>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就业创新</w:t>
            </w: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创办专业相关类公司</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专业相关类成果转化</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创青春大学生创业计划大赛</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专业相关实习</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据实认证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其他就业创业比赛</w:t>
            </w:r>
            <w:r w:rsidR="00CC2924">
              <w:rPr>
                <w:rFonts w:ascii="仿宋" w:eastAsia="仿宋" w:hAnsi="仿宋" w:cs="仿宋_GB2312" w:hint="eastAsia"/>
                <w:color w:val="000000" w:themeColor="text1"/>
                <w:kern w:val="0"/>
                <w:sz w:val="24"/>
                <w:szCs w:val="24"/>
              </w:rPr>
              <w:t>、讲座</w:t>
            </w:r>
            <w:bookmarkStart w:id="4" w:name="_GoBack"/>
            <w:bookmarkEnd w:id="4"/>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社会工作</w:t>
            </w: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学生骨干任职</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考核认证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考核置换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社会工作表彰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3-</w:t>
            </w:r>
            <w:r w:rsidRPr="00154569">
              <w:rPr>
                <w:rFonts w:ascii="仿宋" w:eastAsia="仿宋" w:hAnsi="仿宋" w:cs="仿宋_GB2312"/>
                <w:color w:val="000000" w:themeColor="text1"/>
                <w:kern w:val="0"/>
                <w:sz w:val="24"/>
                <w:szCs w:val="24"/>
              </w:rPr>
              <w:t>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val="restart"/>
            <w:tcBorders>
              <w:top w:val="single" w:sz="4" w:space="0" w:color="auto"/>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社团经历</w:t>
            </w: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社团活动</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据实认证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时长置换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w:t>
            </w:r>
            <w:r w:rsidRPr="00154569">
              <w:rPr>
                <w:rFonts w:ascii="仿宋" w:eastAsia="仿宋" w:hAnsi="仿宋" w:cs="仿宋_GB2312"/>
                <w:color w:val="000000" w:themeColor="text1"/>
                <w:kern w:val="0"/>
                <w:sz w:val="24"/>
                <w:szCs w:val="24"/>
              </w:rPr>
              <w:t>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left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社团骨干任职</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考核认证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考核置换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一、二、三、四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1-8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tcBorders>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611"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社团工作表彰</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结果置换</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二、三、四</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3" w:type="dxa"/>
              <w:right w:w="53"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3-</w:t>
            </w:r>
            <w:r w:rsidRPr="00154569">
              <w:rPr>
                <w:rFonts w:ascii="仿宋" w:eastAsia="仿宋" w:hAnsi="仿宋" w:cs="仿宋_GB2312"/>
                <w:color w:val="000000" w:themeColor="text1"/>
                <w:kern w:val="0"/>
                <w:sz w:val="24"/>
                <w:szCs w:val="24"/>
              </w:rPr>
              <w:t>8</w:t>
            </w:r>
          </w:p>
        </w:tc>
        <w:tc>
          <w:tcPr>
            <w:tcW w:w="728"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bl>
    <w:p w:rsidR="00154569" w:rsidRPr="00154569" w:rsidRDefault="00154569" w:rsidP="00154569">
      <w:pPr>
        <w:spacing w:beforeLines="100" w:before="312" w:afterLines="100" w:after="312"/>
        <w:rPr>
          <w:rFonts w:ascii="黑体" w:eastAsia="黑体" w:hAnsi="黑体" w:cs="宋体"/>
          <w:b/>
          <w:color w:val="000000" w:themeColor="text1"/>
          <w:sz w:val="32"/>
          <w:szCs w:val="32"/>
        </w:rPr>
      </w:pPr>
      <w:r w:rsidRPr="00154569">
        <w:rPr>
          <w:rFonts w:ascii="黑体" w:eastAsia="黑体" w:hAnsi="黑体" w:cs="宋体" w:hint="eastAsia"/>
          <w:b/>
          <w:color w:val="000000" w:themeColor="text1"/>
          <w:sz w:val="32"/>
          <w:szCs w:val="32"/>
        </w:rPr>
        <w:lastRenderedPageBreak/>
        <w:t>六、拓展培养活动结果认证、考核认证对应表</w:t>
      </w:r>
    </w:p>
    <w:p w:rsidR="00154569" w:rsidRPr="00154569" w:rsidRDefault="00154569" w:rsidP="00154569">
      <w:pPr>
        <w:spacing w:beforeLines="50" w:before="156" w:afterLines="50" w:after="156"/>
        <w:rPr>
          <w:rFonts w:ascii="楷体" w:eastAsia="楷体" w:hAnsi="楷体" w:cs="宋体"/>
          <w:b/>
          <w:color w:val="000000" w:themeColor="text1"/>
          <w:sz w:val="30"/>
          <w:szCs w:val="30"/>
        </w:rPr>
      </w:pPr>
      <w:r w:rsidRPr="00154569">
        <w:rPr>
          <w:rFonts w:ascii="楷体" w:eastAsia="楷体" w:hAnsi="楷体" w:cs="宋体" w:hint="eastAsia"/>
          <w:b/>
          <w:color w:val="000000" w:themeColor="text1"/>
          <w:sz w:val="30"/>
          <w:szCs w:val="30"/>
        </w:rPr>
        <w:t>1．主题教育</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559"/>
        <w:gridCol w:w="1167"/>
        <w:gridCol w:w="1167"/>
        <w:gridCol w:w="696"/>
        <w:gridCol w:w="1559"/>
        <w:gridCol w:w="2693"/>
      </w:tblGrid>
      <w:tr w:rsidR="00154569" w:rsidRPr="00154569" w:rsidTr="00A70F98">
        <w:trPr>
          <w:trHeight w:val="634"/>
          <w:jc w:val="center"/>
        </w:trPr>
        <w:tc>
          <w:tcPr>
            <w:tcW w:w="659" w:type="dxa"/>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板块</w:t>
            </w:r>
          </w:p>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内容</w:t>
            </w:r>
          </w:p>
        </w:tc>
        <w:tc>
          <w:tcPr>
            <w:tcW w:w="2893" w:type="dxa"/>
            <w:gridSpan w:val="3"/>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认定依据</w:t>
            </w:r>
          </w:p>
        </w:tc>
        <w:tc>
          <w:tcPr>
            <w:tcW w:w="696" w:type="dxa"/>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时长认定</w:t>
            </w:r>
          </w:p>
        </w:tc>
        <w:tc>
          <w:tcPr>
            <w:tcW w:w="1559" w:type="dxa"/>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学分认定方式</w:t>
            </w:r>
          </w:p>
        </w:tc>
        <w:tc>
          <w:tcPr>
            <w:tcW w:w="2693" w:type="dxa"/>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bCs/>
                <w:color w:val="000000" w:themeColor="text1"/>
                <w:sz w:val="24"/>
                <w:szCs w:val="24"/>
              </w:rPr>
              <w:t>备注</w:t>
            </w:r>
          </w:p>
        </w:tc>
      </w:tr>
      <w:tr w:rsidR="00154569" w:rsidRPr="00154569" w:rsidTr="00A70F98">
        <w:trPr>
          <w:cantSplit/>
          <w:trHeight w:val="1970"/>
          <w:jc w:val="center"/>
        </w:trPr>
        <w:tc>
          <w:tcPr>
            <w:tcW w:w="659" w:type="dxa"/>
            <w:vMerge w:val="restart"/>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主题教育</w:t>
            </w:r>
          </w:p>
        </w:tc>
        <w:tc>
          <w:tcPr>
            <w:tcW w:w="559" w:type="dxa"/>
            <w:vMerge w:val="restart"/>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主题理论学习</w:t>
            </w:r>
          </w:p>
        </w:tc>
        <w:tc>
          <w:tcPr>
            <w:tcW w:w="1167" w:type="dxa"/>
            <w:vMerge w:val="restart"/>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团课</w:t>
            </w:r>
          </w:p>
        </w:tc>
        <w:tc>
          <w:tcPr>
            <w:tcW w:w="1167" w:type="dxa"/>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线上团课</w:t>
            </w:r>
          </w:p>
        </w:tc>
        <w:tc>
          <w:tcPr>
            <w:tcW w:w="696" w:type="dxa"/>
            <w:vAlign w:val="center"/>
          </w:tcPr>
          <w:p w:rsidR="00154569" w:rsidRPr="00154569" w:rsidRDefault="00154569" w:rsidP="00154569">
            <w:pPr>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t>如实记录</w:t>
            </w:r>
          </w:p>
        </w:tc>
        <w:tc>
          <w:tcPr>
            <w:tcW w:w="1559" w:type="dxa"/>
            <w:vMerge w:val="restart"/>
            <w:vAlign w:val="center"/>
          </w:tcPr>
          <w:p w:rsidR="00154569" w:rsidRPr="00154569" w:rsidRDefault="00154569" w:rsidP="00154569">
            <w:pPr>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t>时长置换</w:t>
            </w:r>
          </w:p>
        </w:tc>
        <w:tc>
          <w:tcPr>
            <w:tcW w:w="2693" w:type="dxa"/>
            <w:vMerge w:val="restart"/>
            <w:vAlign w:val="center"/>
          </w:tcPr>
          <w:p w:rsidR="00154569" w:rsidRPr="00154569" w:rsidRDefault="00154569" w:rsidP="00154569">
            <w:pPr>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t>线上团课包括但不限于青年大学习等主题团课活动；线下团课包括但不限于团支部“三会一课”、学校、学院组织的团课学习。线下</w:t>
            </w:r>
            <w:proofErr w:type="gramStart"/>
            <w:r w:rsidRPr="00154569">
              <w:rPr>
                <w:rFonts w:ascii="仿宋" w:eastAsia="仿宋" w:hAnsi="仿宋" w:cs="仿宋_GB2312" w:hint="eastAsia"/>
                <w:color w:val="000000" w:themeColor="text1"/>
                <w:sz w:val="24"/>
                <w:szCs w:val="24"/>
              </w:rPr>
              <w:t>参与情况</w:t>
            </w:r>
            <w:r w:rsidR="00A70F98" w:rsidRPr="00154569">
              <w:rPr>
                <w:rFonts w:ascii="仿宋" w:eastAsia="仿宋" w:hAnsi="仿宋" w:cs="仿宋_GB2312" w:hint="eastAsia"/>
                <w:color w:val="000000" w:themeColor="text1"/>
                <w:sz w:val="24"/>
                <w:szCs w:val="24"/>
              </w:rPr>
              <w:t>参与情况</w:t>
            </w:r>
            <w:proofErr w:type="gramEnd"/>
            <w:r w:rsidR="00A70F98" w:rsidRPr="00154569">
              <w:rPr>
                <w:rFonts w:ascii="仿宋" w:eastAsia="仿宋" w:hAnsi="仿宋" w:cs="仿宋_GB2312" w:hint="eastAsia"/>
                <w:color w:val="000000" w:themeColor="text1"/>
                <w:sz w:val="24"/>
                <w:szCs w:val="24"/>
              </w:rPr>
              <w:t>以拓展培养</w:t>
            </w:r>
            <w:proofErr w:type="gramStart"/>
            <w:r w:rsidR="00A70F98" w:rsidRPr="00154569">
              <w:rPr>
                <w:rFonts w:ascii="仿宋" w:eastAsia="仿宋" w:hAnsi="仿宋" w:cs="仿宋_GB2312" w:hint="eastAsia"/>
                <w:color w:val="000000" w:themeColor="text1"/>
                <w:sz w:val="24"/>
                <w:szCs w:val="24"/>
              </w:rPr>
              <w:t>系统扫码记录</w:t>
            </w:r>
            <w:proofErr w:type="gramEnd"/>
            <w:r w:rsidR="00A70F98" w:rsidRPr="00154569">
              <w:rPr>
                <w:rFonts w:ascii="仿宋" w:eastAsia="仿宋" w:hAnsi="仿宋" w:cs="仿宋_GB2312" w:hint="eastAsia"/>
                <w:color w:val="000000" w:themeColor="text1"/>
                <w:sz w:val="24"/>
                <w:szCs w:val="24"/>
              </w:rPr>
              <w:t>为准。</w:t>
            </w:r>
            <w:r w:rsidRPr="00154569">
              <w:rPr>
                <w:rFonts w:ascii="仿宋" w:eastAsia="仿宋" w:hAnsi="仿宋" w:cs="仿宋_GB2312" w:hint="eastAsia"/>
                <w:color w:val="000000" w:themeColor="text1"/>
                <w:sz w:val="24"/>
                <w:szCs w:val="24"/>
              </w:rPr>
              <w:t>青年大学习情况由团委审核并开具证明。最高累计16学时。</w:t>
            </w:r>
          </w:p>
          <w:p w:rsidR="00154569" w:rsidRPr="00154569" w:rsidRDefault="00154569" w:rsidP="00154569">
            <w:pPr>
              <w:rPr>
                <w:rFonts w:ascii="仿宋" w:eastAsia="仿宋" w:hAnsi="仿宋" w:cs="宋体"/>
                <w:bCs/>
                <w:color w:val="000000" w:themeColor="text1"/>
                <w:sz w:val="24"/>
                <w:szCs w:val="24"/>
              </w:rPr>
            </w:pPr>
          </w:p>
        </w:tc>
      </w:tr>
      <w:tr w:rsidR="00154569" w:rsidRPr="00154569" w:rsidTr="00A70F98">
        <w:trPr>
          <w:cantSplit/>
          <w:trHeight w:val="157"/>
          <w:jc w:val="center"/>
        </w:trPr>
        <w:tc>
          <w:tcPr>
            <w:tcW w:w="659" w:type="dxa"/>
            <w:vMerge/>
            <w:vAlign w:val="center"/>
          </w:tcPr>
          <w:p w:rsidR="00154569" w:rsidRPr="00154569" w:rsidRDefault="00154569" w:rsidP="00154569">
            <w:pPr>
              <w:rPr>
                <w:rFonts w:ascii="仿宋" w:eastAsia="仿宋" w:hAnsi="仿宋" w:cs="宋体"/>
                <w:bCs/>
                <w:color w:val="000000" w:themeColor="text1"/>
                <w:sz w:val="24"/>
                <w:szCs w:val="24"/>
              </w:rPr>
            </w:pPr>
          </w:p>
        </w:tc>
        <w:tc>
          <w:tcPr>
            <w:tcW w:w="559" w:type="dxa"/>
            <w:vMerge/>
            <w:vAlign w:val="center"/>
          </w:tcPr>
          <w:p w:rsidR="00154569" w:rsidRPr="00154569" w:rsidRDefault="00154569" w:rsidP="00154569">
            <w:pPr>
              <w:rPr>
                <w:rFonts w:ascii="仿宋" w:eastAsia="仿宋" w:hAnsi="仿宋" w:cs="宋体"/>
                <w:bCs/>
                <w:color w:val="000000" w:themeColor="text1"/>
                <w:sz w:val="24"/>
                <w:szCs w:val="24"/>
              </w:rPr>
            </w:pPr>
          </w:p>
        </w:tc>
        <w:tc>
          <w:tcPr>
            <w:tcW w:w="1167" w:type="dxa"/>
            <w:vMerge/>
            <w:vAlign w:val="center"/>
          </w:tcPr>
          <w:p w:rsidR="00154569" w:rsidRPr="00154569" w:rsidRDefault="00154569" w:rsidP="00154569">
            <w:pPr>
              <w:rPr>
                <w:rFonts w:ascii="仿宋" w:eastAsia="仿宋" w:hAnsi="仿宋" w:cs="宋体"/>
                <w:bCs/>
                <w:color w:val="000000" w:themeColor="text1"/>
                <w:sz w:val="24"/>
                <w:szCs w:val="24"/>
              </w:rPr>
            </w:pPr>
          </w:p>
        </w:tc>
        <w:tc>
          <w:tcPr>
            <w:tcW w:w="1167" w:type="dxa"/>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线下团课</w:t>
            </w:r>
          </w:p>
        </w:tc>
        <w:tc>
          <w:tcPr>
            <w:tcW w:w="696" w:type="dxa"/>
            <w:vAlign w:val="center"/>
          </w:tcPr>
          <w:p w:rsidR="00154569" w:rsidRPr="00154569" w:rsidRDefault="00154569" w:rsidP="00154569">
            <w:pPr>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t>1学时/每次</w:t>
            </w:r>
          </w:p>
        </w:tc>
        <w:tc>
          <w:tcPr>
            <w:tcW w:w="1559" w:type="dxa"/>
            <w:vMerge/>
            <w:vAlign w:val="center"/>
          </w:tcPr>
          <w:p w:rsidR="00154569" w:rsidRPr="00154569" w:rsidRDefault="00154569" w:rsidP="00154569">
            <w:pPr>
              <w:rPr>
                <w:rFonts w:ascii="仿宋" w:eastAsia="仿宋" w:hAnsi="仿宋" w:cs="宋体"/>
                <w:color w:val="000000" w:themeColor="text1"/>
                <w:sz w:val="24"/>
                <w:szCs w:val="24"/>
              </w:rPr>
            </w:pPr>
          </w:p>
        </w:tc>
        <w:tc>
          <w:tcPr>
            <w:tcW w:w="2693" w:type="dxa"/>
            <w:vMerge/>
            <w:vAlign w:val="center"/>
          </w:tcPr>
          <w:p w:rsidR="00154569" w:rsidRPr="00154569" w:rsidRDefault="00154569" w:rsidP="00154569">
            <w:pPr>
              <w:rPr>
                <w:rFonts w:ascii="仿宋" w:eastAsia="仿宋" w:hAnsi="仿宋" w:cs="宋体"/>
                <w:bCs/>
                <w:color w:val="000000" w:themeColor="text1"/>
                <w:sz w:val="24"/>
                <w:szCs w:val="24"/>
              </w:rPr>
            </w:pPr>
          </w:p>
        </w:tc>
      </w:tr>
      <w:tr w:rsidR="00154569" w:rsidRPr="00154569" w:rsidTr="00A70F98">
        <w:trPr>
          <w:cantSplit/>
          <w:trHeight w:val="313"/>
          <w:jc w:val="center"/>
        </w:trPr>
        <w:tc>
          <w:tcPr>
            <w:tcW w:w="659" w:type="dxa"/>
            <w:vMerge/>
            <w:vAlign w:val="center"/>
          </w:tcPr>
          <w:p w:rsidR="00154569" w:rsidRPr="00154569" w:rsidRDefault="00154569" w:rsidP="00154569">
            <w:pPr>
              <w:rPr>
                <w:rFonts w:ascii="仿宋" w:eastAsia="仿宋" w:hAnsi="仿宋" w:cs="宋体"/>
                <w:bCs/>
                <w:color w:val="000000" w:themeColor="text1"/>
                <w:sz w:val="24"/>
                <w:szCs w:val="24"/>
              </w:rPr>
            </w:pPr>
          </w:p>
        </w:tc>
        <w:tc>
          <w:tcPr>
            <w:tcW w:w="559" w:type="dxa"/>
            <w:vMerge/>
            <w:vAlign w:val="center"/>
          </w:tcPr>
          <w:p w:rsidR="00154569" w:rsidRPr="00154569" w:rsidRDefault="00154569" w:rsidP="00154569">
            <w:pPr>
              <w:rPr>
                <w:rFonts w:ascii="仿宋" w:eastAsia="仿宋" w:hAnsi="仿宋" w:cs="宋体"/>
                <w:bCs/>
                <w:color w:val="000000" w:themeColor="text1"/>
                <w:sz w:val="24"/>
                <w:szCs w:val="24"/>
              </w:rPr>
            </w:pPr>
          </w:p>
        </w:tc>
        <w:tc>
          <w:tcPr>
            <w:tcW w:w="2334" w:type="dxa"/>
            <w:gridSpan w:val="2"/>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入学教育</w:t>
            </w:r>
          </w:p>
        </w:tc>
        <w:tc>
          <w:tcPr>
            <w:tcW w:w="696" w:type="dxa"/>
            <w:vAlign w:val="center"/>
          </w:tcPr>
          <w:p w:rsidR="00154569" w:rsidRPr="00154569" w:rsidRDefault="00154569" w:rsidP="00154569">
            <w:pPr>
              <w:rPr>
                <w:rFonts w:ascii="仿宋" w:eastAsia="仿宋" w:hAnsi="仿宋" w:cs="宋体"/>
                <w:color w:val="000000" w:themeColor="text1"/>
                <w:sz w:val="24"/>
                <w:szCs w:val="24"/>
              </w:rPr>
            </w:pPr>
            <w:r w:rsidRPr="00154569">
              <w:rPr>
                <w:rFonts w:ascii="仿宋" w:eastAsia="仿宋" w:hAnsi="仿宋" w:cs="宋体"/>
                <w:color w:val="000000" w:themeColor="text1"/>
                <w:sz w:val="24"/>
                <w:szCs w:val="24"/>
              </w:rPr>
              <w:t>8</w:t>
            </w:r>
            <w:r w:rsidRPr="00154569">
              <w:rPr>
                <w:rFonts w:ascii="仿宋" w:eastAsia="仿宋" w:hAnsi="仿宋" w:cs="宋体" w:hint="eastAsia"/>
                <w:color w:val="000000" w:themeColor="text1"/>
                <w:sz w:val="24"/>
                <w:szCs w:val="24"/>
              </w:rPr>
              <w:t>学时</w:t>
            </w:r>
          </w:p>
        </w:tc>
        <w:tc>
          <w:tcPr>
            <w:tcW w:w="1559" w:type="dxa"/>
          </w:tcPr>
          <w:p w:rsidR="00154569" w:rsidRPr="00154569" w:rsidRDefault="00154569" w:rsidP="00154569">
            <w:pPr>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t>时长置换</w:t>
            </w:r>
          </w:p>
        </w:tc>
        <w:tc>
          <w:tcPr>
            <w:tcW w:w="2693" w:type="dxa"/>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仿宋_GB2312" w:hint="eastAsia"/>
                <w:color w:val="000000" w:themeColor="text1"/>
                <w:sz w:val="24"/>
                <w:szCs w:val="24"/>
              </w:rPr>
              <w:t>新生入学后，完整参加所有入学教育后动，即可获得8学时，如有活动缺勤，每缺勤一次扣2学时，减完为止。参与情况以拓展培养</w:t>
            </w:r>
            <w:proofErr w:type="gramStart"/>
            <w:r w:rsidRPr="00154569">
              <w:rPr>
                <w:rFonts w:ascii="仿宋" w:eastAsia="仿宋" w:hAnsi="仿宋" w:cs="仿宋_GB2312" w:hint="eastAsia"/>
                <w:color w:val="000000" w:themeColor="text1"/>
                <w:sz w:val="24"/>
                <w:szCs w:val="24"/>
              </w:rPr>
              <w:t>系统扫码记录</w:t>
            </w:r>
            <w:proofErr w:type="gramEnd"/>
            <w:r w:rsidRPr="00154569">
              <w:rPr>
                <w:rFonts w:ascii="仿宋" w:eastAsia="仿宋" w:hAnsi="仿宋" w:cs="仿宋_GB2312" w:hint="eastAsia"/>
                <w:color w:val="000000" w:themeColor="text1"/>
                <w:sz w:val="24"/>
                <w:szCs w:val="24"/>
              </w:rPr>
              <w:t>为准。</w:t>
            </w:r>
          </w:p>
        </w:tc>
      </w:tr>
      <w:tr w:rsidR="00154569" w:rsidRPr="00154569" w:rsidTr="00A70F98">
        <w:trPr>
          <w:cantSplit/>
          <w:trHeight w:val="618"/>
          <w:jc w:val="center"/>
        </w:trPr>
        <w:tc>
          <w:tcPr>
            <w:tcW w:w="659" w:type="dxa"/>
            <w:vMerge/>
            <w:vAlign w:val="center"/>
          </w:tcPr>
          <w:p w:rsidR="00154569" w:rsidRPr="00154569" w:rsidRDefault="00154569" w:rsidP="00154569">
            <w:pPr>
              <w:rPr>
                <w:rFonts w:ascii="仿宋" w:eastAsia="仿宋" w:hAnsi="仿宋" w:cs="宋体"/>
                <w:bCs/>
                <w:color w:val="000000" w:themeColor="text1"/>
                <w:sz w:val="24"/>
                <w:szCs w:val="24"/>
              </w:rPr>
            </w:pPr>
          </w:p>
        </w:tc>
        <w:tc>
          <w:tcPr>
            <w:tcW w:w="559" w:type="dxa"/>
            <w:vMerge/>
            <w:vAlign w:val="center"/>
          </w:tcPr>
          <w:p w:rsidR="00154569" w:rsidRPr="00154569" w:rsidRDefault="00154569" w:rsidP="00154569">
            <w:pPr>
              <w:rPr>
                <w:rFonts w:ascii="仿宋" w:eastAsia="仿宋" w:hAnsi="仿宋" w:cs="宋体"/>
                <w:bCs/>
                <w:color w:val="000000" w:themeColor="text1"/>
                <w:sz w:val="24"/>
                <w:szCs w:val="24"/>
              </w:rPr>
            </w:pPr>
          </w:p>
        </w:tc>
        <w:tc>
          <w:tcPr>
            <w:tcW w:w="2334" w:type="dxa"/>
            <w:gridSpan w:val="2"/>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毕业教育</w:t>
            </w:r>
          </w:p>
        </w:tc>
        <w:tc>
          <w:tcPr>
            <w:tcW w:w="696" w:type="dxa"/>
            <w:vAlign w:val="center"/>
          </w:tcPr>
          <w:p w:rsidR="00154569" w:rsidRPr="00154569" w:rsidRDefault="00154569" w:rsidP="00154569">
            <w:pPr>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t>2学时/每项</w:t>
            </w:r>
          </w:p>
        </w:tc>
        <w:tc>
          <w:tcPr>
            <w:tcW w:w="1559" w:type="dxa"/>
          </w:tcPr>
          <w:p w:rsidR="00154569" w:rsidRPr="00154569" w:rsidRDefault="00154569" w:rsidP="00154569">
            <w:pPr>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t>时长置换</w:t>
            </w:r>
          </w:p>
        </w:tc>
        <w:tc>
          <w:tcPr>
            <w:tcW w:w="2693" w:type="dxa"/>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仿宋_GB2312" w:hint="eastAsia"/>
                <w:color w:val="000000" w:themeColor="text1"/>
                <w:sz w:val="24"/>
                <w:szCs w:val="24"/>
              </w:rPr>
              <w:t>参与情况以拓展培养</w:t>
            </w:r>
            <w:proofErr w:type="gramStart"/>
            <w:r w:rsidRPr="00154569">
              <w:rPr>
                <w:rFonts w:ascii="仿宋" w:eastAsia="仿宋" w:hAnsi="仿宋" w:cs="仿宋_GB2312" w:hint="eastAsia"/>
                <w:color w:val="000000" w:themeColor="text1"/>
                <w:sz w:val="24"/>
                <w:szCs w:val="24"/>
              </w:rPr>
              <w:t>系统扫码记录</w:t>
            </w:r>
            <w:proofErr w:type="gramEnd"/>
            <w:r w:rsidRPr="00154569">
              <w:rPr>
                <w:rFonts w:ascii="仿宋" w:eastAsia="仿宋" w:hAnsi="仿宋" w:cs="仿宋_GB2312" w:hint="eastAsia"/>
                <w:color w:val="000000" w:themeColor="text1"/>
                <w:sz w:val="24"/>
                <w:szCs w:val="24"/>
              </w:rPr>
              <w:t>为准。最高累计8学时</w:t>
            </w:r>
          </w:p>
        </w:tc>
      </w:tr>
      <w:tr w:rsidR="00154569" w:rsidRPr="00154569" w:rsidTr="00A70F98">
        <w:trPr>
          <w:cantSplit/>
          <w:trHeight w:val="285"/>
          <w:jc w:val="center"/>
        </w:trPr>
        <w:tc>
          <w:tcPr>
            <w:tcW w:w="659" w:type="dxa"/>
            <w:vMerge/>
            <w:vAlign w:val="center"/>
          </w:tcPr>
          <w:p w:rsidR="00154569" w:rsidRPr="00154569" w:rsidRDefault="00154569" w:rsidP="00154569">
            <w:pPr>
              <w:rPr>
                <w:rFonts w:ascii="仿宋" w:eastAsia="仿宋" w:hAnsi="仿宋" w:cs="宋体"/>
                <w:bCs/>
                <w:color w:val="000000" w:themeColor="text1"/>
                <w:sz w:val="24"/>
                <w:szCs w:val="24"/>
              </w:rPr>
            </w:pPr>
          </w:p>
        </w:tc>
        <w:tc>
          <w:tcPr>
            <w:tcW w:w="559" w:type="dxa"/>
            <w:vMerge/>
            <w:vAlign w:val="center"/>
          </w:tcPr>
          <w:p w:rsidR="00154569" w:rsidRPr="00154569" w:rsidRDefault="00154569" w:rsidP="00154569">
            <w:pPr>
              <w:rPr>
                <w:rFonts w:ascii="仿宋" w:eastAsia="仿宋" w:hAnsi="仿宋" w:cs="宋体"/>
                <w:bCs/>
                <w:color w:val="000000" w:themeColor="text1"/>
                <w:sz w:val="24"/>
                <w:szCs w:val="24"/>
              </w:rPr>
            </w:pPr>
          </w:p>
        </w:tc>
        <w:tc>
          <w:tcPr>
            <w:tcW w:w="2334" w:type="dxa"/>
            <w:gridSpan w:val="2"/>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主题团日</w:t>
            </w:r>
          </w:p>
        </w:tc>
        <w:tc>
          <w:tcPr>
            <w:tcW w:w="696" w:type="dxa"/>
            <w:vAlign w:val="center"/>
          </w:tcPr>
          <w:p w:rsidR="00154569" w:rsidRPr="00154569" w:rsidRDefault="00154569" w:rsidP="00154569">
            <w:pPr>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t>1学时/次</w:t>
            </w:r>
          </w:p>
        </w:tc>
        <w:tc>
          <w:tcPr>
            <w:tcW w:w="1559" w:type="dxa"/>
          </w:tcPr>
          <w:p w:rsidR="00154569" w:rsidRPr="00154569" w:rsidRDefault="00154569" w:rsidP="00154569">
            <w:pPr>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t>时长置换</w:t>
            </w:r>
          </w:p>
        </w:tc>
        <w:tc>
          <w:tcPr>
            <w:tcW w:w="2693" w:type="dxa"/>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color w:val="000000" w:themeColor="text1"/>
                <w:sz w:val="24"/>
                <w:szCs w:val="24"/>
              </w:rPr>
              <w:t>主题团日是指以团委、团支部为单位展开的各类主题教育学习。每参加一次1学时， 每学年最高累计5学时。</w:t>
            </w:r>
            <w:r w:rsidRPr="00154569">
              <w:rPr>
                <w:rFonts w:ascii="仿宋" w:eastAsia="仿宋" w:hAnsi="仿宋" w:cs="仿宋_GB2312" w:hint="eastAsia"/>
                <w:color w:val="000000" w:themeColor="text1"/>
                <w:sz w:val="24"/>
                <w:szCs w:val="24"/>
              </w:rPr>
              <w:t>参与情况以拓展培养</w:t>
            </w:r>
            <w:proofErr w:type="gramStart"/>
            <w:r w:rsidRPr="00154569">
              <w:rPr>
                <w:rFonts w:ascii="仿宋" w:eastAsia="仿宋" w:hAnsi="仿宋" w:cs="仿宋_GB2312" w:hint="eastAsia"/>
                <w:color w:val="000000" w:themeColor="text1"/>
                <w:sz w:val="24"/>
                <w:szCs w:val="24"/>
              </w:rPr>
              <w:t>系统扫码记录</w:t>
            </w:r>
            <w:proofErr w:type="gramEnd"/>
            <w:r w:rsidRPr="00154569">
              <w:rPr>
                <w:rFonts w:ascii="仿宋" w:eastAsia="仿宋" w:hAnsi="仿宋" w:cs="仿宋_GB2312" w:hint="eastAsia"/>
                <w:color w:val="000000" w:themeColor="text1"/>
                <w:sz w:val="24"/>
                <w:szCs w:val="24"/>
              </w:rPr>
              <w:t>为准。</w:t>
            </w:r>
          </w:p>
        </w:tc>
      </w:tr>
      <w:tr w:rsidR="00154569" w:rsidRPr="00154569" w:rsidTr="00A70F98">
        <w:trPr>
          <w:cantSplit/>
          <w:trHeight w:val="640"/>
          <w:jc w:val="center"/>
        </w:trPr>
        <w:tc>
          <w:tcPr>
            <w:tcW w:w="659" w:type="dxa"/>
            <w:vMerge/>
            <w:vAlign w:val="center"/>
          </w:tcPr>
          <w:p w:rsidR="00154569" w:rsidRPr="00154569" w:rsidRDefault="00154569" w:rsidP="00154569">
            <w:pPr>
              <w:rPr>
                <w:rFonts w:ascii="仿宋" w:eastAsia="仿宋" w:hAnsi="仿宋" w:cs="宋体"/>
                <w:bCs/>
                <w:color w:val="000000" w:themeColor="text1"/>
                <w:sz w:val="24"/>
                <w:szCs w:val="24"/>
              </w:rPr>
            </w:pPr>
          </w:p>
        </w:tc>
        <w:tc>
          <w:tcPr>
            <w:tcW w:w="559" w:type="dxa"/>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主题实践</w:t>
            </w:r>
          </w:p>
          <w:p w:rsidR="00154569" w:rsidRPr="00154569" w:rsidRDefault="00154569" w:rsidP="00154569">
            <w:pPr>
              <w:rPr>
                <w:rFonts w:ascii="仿宋" w:eastAsia="仿宋" w:hAnsi="仿宋" w:cs="宋体"/>
                <w:bCs/>
                <w:color w:val="000000" w:themeColor="text1"/>
                <w:sz w:val="24"/>
                <w:szCs w:val="24"/>
              </w:rPr>
            </w:pPr>
          </w:p>
        </w:tc>
        <w:tc>
          <w:tcPr>
            <w:tcW w:w="2334" w:type="dxa"/>
            <w:gridSpan w:val="2"/>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校院组织的实践活动</w:t>
            </w:r>
          </w:p>
        </w:tc>
        <w:tc>
          <w:tcPr>
            <w:tcW w:w="696" w:type="dxa"/>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color w:val="000000" w:themeColor="text1"/>
                <w:sz w:val="24"/>
                <w:szCs w:val="24"/>
              </w:rPr>
              <w:t>1学时/每次</w:t>
            </w:r>
          </w:p>
        </w:tc>
        <w:tc>
          <w:tcPr>
            <w:tcW w:w="1559" w:type="dxa"/>
          </w:tcPr>
          <w:p w:rsidR="00154569" w:rsidRPr="00154569" w:rsidRDefault="00154569" w:rsidP="00154569">
            <w:pPr>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t>时长置换</w:t>
            </w:r>
          </w:p>
        </w:tc>
        <w:tc>
          <w:tcPr>
            <w:tcW w:w="2693" w:type="dxa"/>
            <w:vAlign w:val="center"/>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实践活动包括但不限于升国旗主题团日活动，每参加一次记录1学时，最高累计6学时。</w:t>
            </w:r>
          </w:p>
        </w:tc>
      </w:tr>
    </w:tbl>
    <w:p w:rsidR="00154569" w:rsidRPr="00154569" w:rsidRDefault="00154569" w:rsidP="00154569">
      <w:pPr>
        <w:rPr>
          <w:rFonts w:ascii="仿宋" w:eastAsia="仿宋" w:hAnsi="仿宋" w:cs="宋体"/>
          <w:color w:val="000000" w:themeColor="text1"/>
          <w:sz w:val="24"/>
          <w:szCs w:val="24"/>
        </w:rPr>
      </w:pPr>
    </w:p>
    <w:p w:rsidR="00154569" w:rsidRPr="00154569" w:rsidRDefault="00154569" w:rsidP="00154569">
      <w:pPr>
        <w:spacing w:line="540" w:lineRule="exact"/>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lastRenderedPageBreak/>
        <w:t>附注：</w:t>
      </w:r>
    </w:p>
    <w:p w:rsidR="00154569" w:rsidRPr="00154569" w:rsidRDefault="00154569" w:rsidP="00154569">
      <w:pPr>
        <w:numPr>
          <w:ilvl w:val="0"/>
          <w:numId w:val="4"/>
        </w:numPr>
        <w:spacing w:line="540" w:lineRule="exact"/>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青年大学习的时长认定根据每年学习次数，由学院团委进行认定，每季公布一次，（谁来公布）标准如下：</w:t>
      </w:r>
    </w:p>
    <w:tbl>
      <w:tblPr>
        <w:tblStyle w:val="aa"/>
        <w:tblW w:w="0" w:type="auto"/>
        <w:tblLook w:val="04A0" w:firstRow="1" w:lastRow="0" w:firstColumn="1" w:lastColumn="0" w:noHBand="0" w:noVBand="1"/>
      </w:tblPr>
      <w:tblGrid>
        <w:gridCol w:w="4079"/>
        <w:gridCol w:w="4080"/>
      </w:tblGrid>
      <w:tr w:rsidR="00154569" w:rsidRPr="00154569" w:rsidTr="00A70F98">
        <w:trPr>
          <w:trHeight w:val="624"/>
        </w:trPr>
        <w:tc>
          <w:tcPr>
            <w:tcW w:w="4079" w:type="dxa"/>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当季学习率</w:t>
            </w:r>
          </w:p>
        </w:tc>
        <w:tc>
          <w:tcPr>
            <w:tcW w:w="4080" w:type="dxa"/>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当季学时认定</w:t>
            </w:r>
          </w:p>
        </w:tc>
      </w:tr>
      <w:tr w:rsidR="00154569" w:rsidRPr="00154569" w:rsidTr="00A70F98">
        <w:trPr>
          <w:trHeight w:val="624"/>
        </w:trPr>
        <w:tc>
          <w:tcPr>
            <w:tcW w:w="4079" w:type="dxa"/>
          </w:tcPr>
          <w:p w:rsidR="00154569" w:rsidRPr="00154569" w:rsidRDefault="00154569" w:rsidP="00154569">
            <w:pPr>
              <w:rPr>
                <w:rFonts w:ascii="仿宋" w:eastAsia="仿宋" w:hAnsi="仿宋" w:cs="宋体"/>
                <w:b/>
                <w:bCs/>
                <w:color w:val="000000" w:themeColor="text1"/>
                <w:sz w:val="24"/>
                <w:szCs w:val="24"/>
              </w:rPr>
            </w:pPr>
            <w:r w:rsidRPr="00154569">
              <w:rPr>
                <w:rFonts w:ascii="仿宋" w:eastAsia="仿宋" w:hAnsi="仿宋" w:cs="宋体" w:hint="eastAsia"/>
                <w:b/>
                <w:bCs/>
                <w:color w:val="000000" w:themeColor="text1"/>
                <w:sz w:val="24"/>
                <w:szCs w:val="24"/>
              </w:rPr>
              <w:t>&gt;=100%</w:t>
            </w:r>
          </w:p>
        </w:tc>
        <w:tc>
          <w:tcPr>
            <w:tcW w:w="4080" w:type="dxa"/>
          </w:tcPr>
          <w:p w:rsidR="00154569" w:rsidRPr="00154569" w:rsidRDefault="00154569" w:rsidP="00154569">
            <w:pPr>
              <w:rPr>
                <w:rFonts w:ascii="仿宋" w:eastAsia="仿宋" w:hAnsi="仿宋" w:cs="宋体"/>
                <w:b/>
                <w:bCs/>
                <w:color w:val="000000" w:themeColor="text1"/>
                <w:sz w:val="24"/>
                <w:szCs w:val="24"/>
              </w:rPr>
            </w:pPr>
            <w:r w:rsidRPr="00154569">
              <w:rPr>
                <w:rFonts w:ascii="仿宋" w:eastAsia="仿宋" w:hAnsi="仿宋" w:cs="宋体" w:hint="eastAsia"/>
                <w:b/>
                <w:bCs/>
                <w:color w:val="000000" w:themeColor="text1"/>
                <w:sz w:val="24"/>
                <w:szCs w:val="24"/>
              </w:rPr>
              <w:t>2.2</w:t>
            </w:r>
          </w:p>
        </w:tc>
      </w:tr>
      <w:tr w:rsidR="00154569" w:rsidRPr="00154569" w:rsidTr="00A70F98">
        <w:trPr>
          <w:trHeight w:val="624"/>
        </w:trPr>
        <w:tc>
          <w:tcPr>
            <w:tcW w:w="4079" w:type="dxa"/>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&gt;=90%</w:t>
            </w:r>
          </w:p>
        </w:tc>
        <w:tc>
          <w:tcPr>
            <w:tcW w:w="4080" w:type="dxa"/>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1.8</w:t>
            </w:r>
          </w:p>
        </w:tc>
      </w:tr>
      <w:tr w:rsidR="00154569" w:rsidRPr="00154569" w:rsidTr="00A70F98">
        <w:trPr>
          <w:trHeight w:val="624"/>
        </w:trPr>
        <w:tc>
          <w:tcPr>
            <w:tcW w:w="4079" w:type="dxa"/>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&gt;=80%</w:t>
            </w:r>
          </w:p>
        </w:tc>
        <w:tc>
          <w:tcPr>
            <w:tcW w:w="4080" w:type="dxa"/>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1.6</w:t>
            </w:r>
          </w:p>
        </w:tc>
      </w:tr>
      <w:tr w:rsidR="00154569" w:rsidRPr="00154569" w:rsidTr="00A70F98">
        <w:trPr>
          <w:trHeight w:val="634"/>
        </w:trPr>
        <w:tc>
          <w:tcPr>
            <w:tcW w:w="4079" w:type="dxa"/>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&gt;=70%</w:t>
            </w:r>
          </w:p>
        </w:tc>
        <w:tc>
          <w:tcPr>
            <w:tcW w:w="4080" w:type="dxa"/>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1.4</w:t>
            </w:r>
          </w:p>
        </w:tc>
      </w:tr>
      <w:tr w:rsidR="00154569" w:rsidRPr="00154569" w:rsidTr="00A70F98">
        <w:trPr>
          <w:trHeight w:val="634"/>
        </w:trPr>
        <w:tc>
          <w:tcPr>
            <w:tcW w:w="4079" w:type="dxa"/>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&gt;=60%</w:t>
            </w:r>
          </w:p>
        </w:tc>
        <w:tc>
          <w:tcPr>
            <w:tcW w:w="4080" w:type="dxa"/>
          </w:tcPr>
          <w:p w:rsidR="00154569" w:rsidRPr="00154569" w:rsidRDefault="00154569" w:rsidP="00154569">
            <w:pPr>
              <w:rPr>
                <w:rFonts w:ascii="仿宋" w:eastAsia="仿宋" w:hAnsi="仿宋" w:cs="宋体"/>
                <w:bCs/>
                <w:color w:val="000000" w:themeColor="text1"/>
                <w:sz w:val="24"/>
                <w:szCs w:val="24"/>
              </w:rPr>
            </w:pPr>
            <w:r w:rsidRPr="00154569">
              <w:rPr>
                <w:rFonts w:ascii="仿宋" w:eastAsia="仿宋" w:hAnsi="仿宋" w:cs="宋体" w:hint="eastAsia"/>
                <w:bCs/>
                <w:color w:val="000000" w:themeColor="text1"/>
                <w:sz w:val="24"/>
                <w:szCs w:val="24"/>
              </w:rPr>
              <w:t>1</w:t>
            </w:r>
          </w:p>
        </w:tc>
      </w:tr>
    </w:tbl>
    <w:p w:rsidR="00154569" w:rsidRPr="00154569" w:rsidRDefault="00154569" w:rsidP="00154569">
      <w:pPr>
        <w:spacing w:line="540" w:lineRule="exact"/>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t>2.校、院组织的实践主题教育实践活动应有组织单位的证明，其中校、院组织的主题教育实践活动原则上认定时长不超过</w:t>
      </w:r>
      <w:r w:rsidRPr="00154569">
        <w:rPr>
          <w:rFonts w:ascii="仿宋" w:eastAsia="仿宋" w:hAnsi="仿宋" w:cs="宋体" w:hint="eastAsia"/>
          <w:bCs/>
          <w:color w:val="000000" w:themeColor="text1"/>
          <w:sz w:val="24"/>
          <w:szCs w:val="24"/>
        </w:rPr>
        <w:t>1学时/次，最多累积6学时</w:t>
      </w:r>
      <w:r w:rsidRPr="00154569">
        <w:rPr>
          <w:rFonts w:ascii="仿宋" w:eastAsia="仿宋" w:hAnsi="仿宋" w:cs="宋体" w:hint="eastAsia"/>
          <w:color w:val="000000" w:themeColor="text1"/>
          <w:sz w:val="24"/>
          <w:szCs w:val="24"/>
        </w:rPr>
        <w:t>。</w:t>
      </w:r>
    </w:p>
    <w:p w:rsidR="00154569" w:rsidRPr="00154569" w:rsidRDefault="00154569" w:rsidP="00154569">
      <w:pPr>
        <w:spacing w:beforeLines="50" w:before="156" w:afterLines="50" w:after="156"/>
        <w:rPr>
          <w:rFonts w:ascii="楷体" w:eastAsia="楷体" w:hAnsi="楷体" w:cs="宋体"/>
          <w:b/>
          <w:color w:val="000000" w:themeColor="text1"/>
          <w:sz w:val="30"/>
          <w:szCs w:val="30"/>
        </w:rPr>
      </w:pPr>
      <w:r w:rsidRPr="00154569">
        <w:rPr>
          <w:rFonts w:ascii="楷体" w:eastAsia="楷体" w:hAnsi="楷体" w:cs="宋体" w:hint="eastAsia"/>
          <w:b/>
          <w:color w:val="000000" w:themeColor="text1"/>
          <w:sz w:val="30"/>
          <w:szCs w:val="30"/>
        </w:rPr>
        <w:t>2．学术活动</w:t>
      </w:r>
    </w:p>
    <w:tbl>
      <w:tblPr>
        <w:tblW w:w="79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2552"/>
        <w:gridCol w:w="1417"/>
        <w:gridCol w:w="1276"/>
        <w:gridCol w:w="2020"/>
      </w:tblGrid>
      <w:tr w:rsidR="00154569" w:rsidRPr="00154569" w:rsidTr="00A70F98">
        <w:trPr>
          <w:trHeight w:val="90"/>
          <w:tblCellSpacing w:w="0" w:type="dxa"/>
          <w:jc w:val="center"/>
        </w:trPr>
        <w:tc>
          <w:tcPr>
            <w:tcW w:w="704"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板块内容</w:t>
            </w:r>
          </w:p>
        </w:tc>
        <w:tc>
          <w:tcPr>
            <w:tcW w:w="2552"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认定依据</w:t>
            </w:r>
          </w:p>
        </w:tc>
        <w:tc>
          <w:tcPr>
            <w:tcW w:w="1417"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时长认定</w:t>
            </w:r>
          </w:p>
        </w:tc>
        <w:tc>
          <w:tcPr>
            <w:tcW w:w="1276"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学分认定方式</w:t>
            </w:r>
          </w:p>
        </w:tc>
        <w:tc>
          <w:tcPr>
            <w:tcW w:w="2020" w:type="dxa"/>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备注</w:t>
            </w:r>
          </w:p>
        </w:tc>
      </w:tr>
      <w:tr w:rsidR="00154569" w:rsidRPr="00154569" w:rsidTr="00A70F98">
        <w:trPr>
          <w:trHeight w:val="90"/>
          <w:tblCellSpacing w:w="0" w:type="dxa"/>
          <w:jc w:val="center"/>
        </w:trPr>
        <w:tc>
          <w:tcPr>
            <w:tcW w:w="704" w:type="dxa"/>
            <w:vMerge w:val="restart"/>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学术活动</w:t>
            </w:r>
          </w:p>
        </w:tc>
        <w:tc>
          <w:tcPr>
            <w:tcW w:w="2552"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学校、学院统一组织的学术类讲座、论坛、培训</w:t>
            </w:r>
          </w:p>
        </w:tc>
        <w:tc>
          <w:tcPr>
            <w:tcW w:w="1417"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2学时/每次</w:t>
            </w:r>
          </w:p>
        </w:tc>
        <w:tc>
          <w:tcPr>
            <w:tcW w:w="1276"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时长置换</w:t>
            </w:r>
          </w:p>
        </w:tc>
        <w:tc>
          <w:tcPr>
            <w:tcW w:w="2020" w:type="dxa"/>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参与情况以拓展培养</w:t>
            </w:r>
            <w:proofErr w:type="gramStart"/>
            <w:r w:rsidRPr="00154569">
              <w:rPr>
                <w:rFonts w:ascii="仿宋" w:eastAsia="仿宋" w:hAnsi="仿宋" w:cs="仿宋_GB2312" w:hint="eastAsia"/>
                <w:color w:val="000000" w:themeColor="text1"/>
                <w:sz w:val="24"/>
                <w:szCs w:val="24"/>
              </w:rPr>
              <w:t>系统扫码记录</w:t>
            </w:r>
            <w:proofErr w:type="gramEnd"/>
            <w:r w:rsidRPr="00154569">
              <w:rPr>
                <w:rFonts w:ascii="仿宋" w:eastAsia="仿宋" w:hAnsi="仿宋" w:cs="仿宋_GB2312" w:hint="eastAsia"/>
                <w:color w:val="000000" w:themeColor="text1"/>
                <w:sz w:val="24"/>
                <w:szCs w:val="24"/>
              </w:rPr>
              <w:t>为准。</w:t>
            </w:r>
          </w:p>
        </w:tc>
      </w:tr>
      <w:tr w:rsidR="00154569" w:rsidRPr="00154569" w:rsidTr="00A70F98">
        <w:trPr>
          <w:trHeight w:val="90"/>
          <w:tblCellSpacing w:w="0" w:type="dxa"/>
          <w:jc w:val="center"/>
        </w:trPr>
        <w:tc>
          <w:tcPr>
            <w:tcW w:w="704" w:type="dxa"/>
            <w:vMerge/>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2552"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学校、学院组织的其他学术活动</w:t>
            </w:r>
          </w:p>
        </w:tc>
        <w:tc>
          <w:tcPr>
            <w:tcW w:w="1417"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时长认证</w:t>
            </w:r>
          </w:p>
        </w:tc>
        <w:tc>
          <w:tcPr>
            <w:tcW w:w="1276"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时长置换</w:t>
            </w:r>
          </w:p>
        </w:tc>
        <w:tc>
          <w:tcPr>
            <w:tcW w:w="2020" w:type="dxa"/>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bl>
    <w:p w:rsidR="00154569" w:rsidRPr="00154569" w:rsidRDefault="00154569" w:rsidP="00154569">
      <w:pPr>
        <w:spacing w:beforeLines="50" w:before="156" w:afterLines="50" w:after="156"/>
        <w:rPr>
          <w:rFonts w:ascii="楷体" w:eastAsia="楷体" w:hAnsi="楷体" w:cs="宋体"/>
          <w:b/>
          <w:color w:val="000000" w:themeColor="text1"/>
          <w:sz w:val="30"/>
          <w:szCs w:val="30"/>
        </w:rPr>
      </w:pPr>
      <w:r w:rsidRPr="00154569">
        <w:rPr>
          <w:rFonts w:ascii="楷体" w:eastAsia="楷体" w:hAnsi="楷体" w:cs="宋体" w:hint="eastAsia"/>
          <w:b/>
          <w:color w:val="000000" w:themeColor="text1"/>
          <w:sz w:val="30"/>
          <w:szCs w:val="30"/>
        </w:rPr>
        <w:t>3．研究创新</w:t>
      </w:r>
    </w:p>
    <w:tbl>
      <w:tblPr>
        <w:tblW w:w="8500" w:type="dxa"/>
        <w:jc w:val="center"/>
        <w:tblCellSpacing w:w="0" w:type="dxa"/>
        <w:tblLayout w:type="fixed"/>
        <w:tblCellMar>
          <w:left w:w="0" w:type="dxa"/>
          <w:right w:w="0" w:type="dxa"/>
        </w:tblCellMar>
        <w:tblLook w:val="04A0" w:firstRow="1" w:lastRow="0" w:firstColumn="1" w:lastColumn="0" w:noHBand="0" w:noVBand="1"/>
      </w:tblPr>
      <w:tblGrid>
        <w:gridCol w:w="652"/>
        <w:gridCol w:w="1328"/>
        <w:gridCol w:w="1984"/>
        <w:gridCol w:w="1560"/>
        <w:gridCol w:w="1134"/>
        <w:gridCol w:w="1842"/>
      </w:tblGrid>
      <w:tr w:rsidR="00154569" w:rsidRPr="00154569" w:rsidTr="00A70F98">
        <w:trPr>
          <w:trHeight w:val="90"/>
          <w:tblCellSpacing w:w="0" w:type="dxa"/>
          <w:jc w:val="center"/>
        </w:trPr>
        <w:tc>
          <w:tcPr>
            <w:tcW w:w="652"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板块内容</w:t>
            </w:r>
          </w:p>
        </w:tc>
        <w:tc>
          <w:tcPr>
            <w:tcW w:w="3312" w:type="dxa"/>
            <w:gridSpan w:val="2"/>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认定依据</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时长认定</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学分认定方式</w:t>
            </w:r>
          </w:p>
        </w:tc>
        <w:tc>
          <w:tcPr>
            <w:tcW w:w="1842"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备注</w:t>
            </w:r>
          </w:p>
        </w:tc>
      </w:tr>
      <w:tr w:rsidR="00154569" w:rsidRPr="00154569" w:rsidTr="00A70F98">
        <w:trPr>
          <w:trHeight w:val="540"/>
          <w:tblCellSpacing w:w="0" w:type="dxa"/>
          <w:jc w:val="center"/>
        </w:trPr>
        <w:tc>
          <w:tcPr>
            <w:tcW w:w="652"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研究创新</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互联网＋大学生创新创业大赛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参与</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6学时</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参与此项需代表信息学院组队参与方可置换6学时</w:t>
            </w:r>
          </w:p>
        </w:tc>
      </w:tr>
      <w:tr w:rsidR="00154569" w:rsidRPr="00154569" w:rsidTr="00A70F98">
        <w:trPr>
          <w:trHeight w:val="54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国家级金/银/铜奖</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64/48/32</w:t>
            </w: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54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省级金/银/铜奖</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32/24/18</w:t>
            </w: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54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校级金/银/铜奖</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16/10/8</w:t>
            </w: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27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挑战杯大学生课外学术科技作品竞赛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参与</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6学时</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参与此项需代表信息学院组队参与方可置换6学时</w:t>
            </w:r>
          </w:p>
        </w:tc>
      </w:tr>
      <w:tr w:rsidR="00154569" w:rsidRPr="00154569" w:rsidTr="00A70F98">
        <w:trPr>
          <w:trHeight w:val="27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国家级金/银/铜奖</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64/48/32</w:t>
            </w: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27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省级金/银/铜奖</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32/24/18</w:t>
            </w: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27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校级金/银/铜奖</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16/10/8</w:t>
            </w: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36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学院认定的相关科研、学术竞赛（以教育部单项保</w:t>
            </w:r>
            <w:proofErr w:type="gramStart"/>
            <w:r w:rsidRPr="00154569">
              <w:rPr>
                <w:rFonts w:ascii="仿宋" w:eastAsia="仿宋" w:hAnsi="仿宋" w:cs="仿宋_GB2312" w:hint="eastAsia"/>
                <w:color w:val="000000" w:themeColor="text1"/>
                <w:kern w:val="0"/>
                <w:sz w:val="24"/>
                <w:szCs w:val="24"/>
              </w:rPr>
              <w:t>研</w:t>
            </w:r>
            <w:proofErr w:type="gramEnd"/>
            <w:r w:rsidRPr="00154569">
              <w:rPr>
                <w:rFonts w:ascii="仿宋" w:eastAsia="仿宋" w:hAnsi="仿宋" w:cs="仿宋_GB2312" w:hint="eastAsia"/>
                <w:color w:val="000000" w:themeColor="text1"/>
                <w:kern w:val="0"/>
                <w:sz w:val="24"/>
                <w:szCs w:val="24"/>
              </w:rPr>
              <w:t>为参考）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国家级金/银/铜奖</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64/48/32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36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省级金/银/铜奖</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32/24/18</w:t>
            </w: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36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校级金/银/铜奖</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16/10/8</w:t>
            </w: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18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学术论文</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color w:val="000000" w:themeColor="text1"/>
                <w:kern w:val="0"/>
                <w:sz w:val="24"/>
                <w:szCs w:val="24"/>
              </w:rPr>
              <w:t>SCI/</w:t>
            </w:r>
            <w:r w:rsidRPr="00154569">
              <w:rPr>
                <w:rFonts w:ascii="仿宋" w:eastAsia="仿宋" w:hAnsi="仿宋" w:cs="仿宋_GB2312" w:hint="eastAsia"/>
                <w:color w:val="000000" w:themeColor="text1"/>
                <w:kern w:val="0"/>
                <w:sz w:val="24"/>
                <w:szCs w:val="24"/>
              </w:rPr>
              <w:t>EI（不含会议录取文章）第一二及第三以后作者</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32/16/8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第三及以后作者包含第三作者，如果第一作者为山东大学信息学院老师，学生第二作者视为第一作者，以此类推</w:t>
            </w:r>
          </w:p>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18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color w:val="000000" w:themeColor="text1"/>
                <w:kern w:val="0"/>
                <w:sz w:val="24"/>
                <w:szCs w:val="24"/>
              </w:rPr>
              <w:t>CSSCI(</w:t>
            </w:r>
            <w:r w:rsidRPr="00154569">
              <w:rPr>
                <w:rFonts w:ascii="仿宋" w:eastAsia="仿宋" w:hAnsi="仿宋" w:cs="仿宋_GB2312" w:hint="eastAsia"/>
                <w:color w:val="000000" w:themeColor="text1"/>
                <w:kern w:val="0"/>
                <w:sz w:val="24"/>
                <w:szCs w:val="24"/>
              </w:rPr>
              <w:t>CSSCI扩展版)第一二及第三以后作者</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24/12/6</w:t>
            </w: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18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其他专业相关有正式刊号的</w:t>
            </w:r>
            <w:proofErr w:type="gramStart"/>
            <w:r w:rsidRPr="00154569">
              <w:rPr>
                <w:rFonts w:ascii="仿宋" w:eastAsia="仿宋" w:hAnsi="仿宋" w:cs="仿宋_GB2312" w:hint="eastAsia"/>
                <w:color w:val="000000" w:themeColor="text1"/>
                <w:kern w:val="0"/>
                <w:sz w:val="24"/>
                <w:szCs w:val="24"/>
              </w:rPr>
              <w:t>期刊第</w:t>
            </w:r>
            <w:proofErr w:type="gramEnd"/>
            <w:r w:rsidRPr="00154569">
              <w:rPr>
                <w:rFonts w:ascii="仿宋" w:eastAsia="仿宋" w:hAnsi="仿宋" w:cs="仿宋_GB2312" w:hint="eastAsia"/>
                <w:color w:val="000000" w:themeColor="text1"/>
                <w:kern w:val="0"/>
                <w:sz w:val="24"/>
                <w:szCs w:val="24"/>
              </w:rPr>
              <w:t>一二及第三以后作者</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10/6/3</w:t>
            </w: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18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科研学术立项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国家级</w:t>
            </w:r>
            <w:proofErr w:type="gramStart"/>
            <w:r w:rsidRPr="00154569">
              <w:rPr>
                <w:rFonts w:ascii="仿宋" w:eastAsia="仿宋" w:hAnsi="仿宋" w:cs="仿宋_GB2312" w:hint="eastAsia"/>
                <w:color w:val="000000" w:themeColor="text1"/>
                <w:kern w:val="0"/>
                <w:sz w:val="24"/>
                <w:szCs w:val="24"/>
              </w:rPr>
              <w:t>立项第</w:t>
            </w:r>
            <w:proofErr w:type="gramEnd"/>
            <w:r w:rsidRPr="00154569">
              <w:rPr>
                <w:rFonts w:ascii="仿宋" w:eastAsia="仿宋" w:hAnsi="仿宋" w:cs="仿宋_GB2312" w:hint="eastAsia"/>
                <w:color w:val="000000" w:themeColor="text1"/>
                <w:kern w:val="0"/>
                <w:sz w:val="24"/>
                <w:szCs w:val="24"/>
              </w:rPr>
              <w:t>一二及第三以后立项者</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24/18/12学时</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18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省级</w:t>
            </w:r>
            <w:proofErr w:type="gramStart"/>
            <w:r w:rsidRPr="00154569">
              <w:rPr>
                <w:rFonts w:ascii="仿宋" w:eastAsia="仿宋" w:hAnsi="仿宋" w:cs="仿宋_GB2312" w:hint="eastAsia"/>
                <w:color w:val="000000" w:themeColor="text1"/>
                <w:kern w:val="0"/>
                <w:sz w:val="24"/>
                <w:szCs w:val="24"/>
              </w:rPr>
              <w:t>立项第</w:t>
            </w:r>
            <w:proofErr w:type="gramEnd"/>
            <w:r w:rsidRPr="00154569">
              <w:rPr>
                <w:rFonts w:ascii="仿宋" w:eastAsia="仿宋" w:hAnsi="仿宋" w:cs="仿宋_GB2312" w:hint="eastAsia"/>
                <w:color w:val="000000" w:themeColor="text1"/>
                <w:kern w:val="0"/>
                <w:sz w:val="24"/>
                <w:szCs w:val="24"/>
              </w:rPr>
              <w:t>一二及第三以后立项者</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18/12/6学时</w:t>
            </w: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18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校级</w:t>
            </w:r>
            <w:proofErr w:type="gramStart"/>
            <w:r w:rsidRPr="00154569">
              <w:rPr>
                <w:rFonts w:ascii="仿宋" w:eastAsia="仿宋" w:hAnsi="仿宋" w:cs="仿宋_GB2312" w:hint="eastAsia"/>
                <w:color w:val="000000" w:themeColor="text1"/>
                <w:kern w:val="0"/>
                <w:sz w:val="24"/>
                <w:szCs w:val="24"/>
              </w:rPr>
              <w:t>立项第</w:t>
            </w:r>
            <w:proofErr w:type="gramEnd"/>
            <w:r w:rsidRPr="00154569">
              <w:rPr>
                <w:rFonts w:ascii="仿宋" w:eastAsia="仿宋" w:hAnsi="仿宋" w:cs="仿宋_GB2312" w:hint="eastAsia"/>
                <w:color w:val="000000" w:themeColor="text1"/>
                <w:kern w:val="0"/>
                <w:sz w:val="24"/>
                <w:szCs w:val="24"/>
              </w:rPr>
              <w:t>一二及第三以后立项者</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10/6/4学时</w:t>
            </w: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27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发明创造</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国家发明专利</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授权专利48学时；未授权专利：24学时</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27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328"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国家实用新型和外观专利</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与专业相关12学时，与专业无关6学时</w:t>
            </w: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r w:rsidR="00154569" w:rsidRPr="00154569" w:rsidTr="00A70F98">
        <w:trPr>
          <w:trHeight w:val="90"/>
          <w:tblCellSpacing w:w="0" w:type="dxa"/>
          <w:jc w:val="center"/>
        </w:trPr>
        <w:tc>
          <w:tcPr>
            <w:tcW w:w="652" w:type="dxa"/>
            <w:vMerge/>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p>
        </w:tc>
        <w:tc>
          <w:tcPr>
            <w:tcW w:w="3312" w:type="dxa"/>
            <w:gridSpan w:val="2"/>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大学生创新训练立项</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结果认证</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 w:eastAsia="仿宋" w:hAnsi="仿宋" w:cs="仿宋_GB2312"/>
                <w:color w:val="000000" w:themeColor="text1"/>
                <w:sz w:val="24"/>
                <w:szCs w:val="24"/>
              </w:rPr>
            </w:pPr>
            <w:r w:rsidRPr="00154569">
              <w:rPr>
                <w:rFonts w:ascii="仿宋" w:eastAsia="仿宋" w:hAnsi="仿宋" w:cs="仿宋_GB2312" w:hint="eastAsia"/>
                <w:color w:val="000000" w:themeColor="text1"/>
                <w:sz w:val="24"/>
                <w:szCs w:val="24"/>
              </w:rPr>
              <w:t>结果置换</w:t>
            </w:r>
          </w:p>
        </w:tc>
        <w:tc>
          <w:tcPr>
            <w:tcW w:w="1842"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left"/>
              <w:rPr>
                <w:rFonts w:ascii="仿宋" w:eastAsia="仿宋" w:hAnsi="仿宋" w:cs="仿宋_GB2312"/>
                <w:color w:val="000000" w:themeColor="text1"/>
                <w:sz w:val="24"/>
                <w:szCs w:val="24"/>
              </w:rPr>
            </w:pPr>
          </w:p>
        </w:tc>
      </w:tr>
    </w:tbl>
    <w:p w:rsidR="00154569" w:rsidRPr="00154569" w:rsidRDefault="00154569" w:rsidP="00154569">
      <w:pPr>
        <w:rPr>
          <w:rFonts w:ascii="仿宋" w:eastAsia="仿宋" w:hAnsi="仿宋" w:cs="宋体"/>
          <w:color w:val="000000" w:themeColor="text1"/>
          <w:sz w:val="24"/>
          <w:szCs w:val="24"/>
        </w:rPr>
      </w:pPr>
    </w:p>
    <w:p w:rsidR="00154569" w:rsidRPr="00154569" w:rsidRDefault="00154569" w:rsidP="00154569">
      <w:pPr>
        <w:spacing w:line="540" w:lineRule="exact"/>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t>附注：</w:t>
      </w:r>
    </w:p>
    <w:p w:rsidR="00154569" w:rsidRPr="00154569" w:rsidRDefault="00154569" w:rsidP="00154569">
      <w:pPr>
        <w:spacing w:line="540" w:lineRule="exact"/>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t>（1）学术论文类需要作者署名单位为山东大学才可计入学时，一稿多投的不重复录入学时，按最高学时计分；在拓展培养系统提交证明材料时，需提供论文发表证明复印件以及论文链接或图书馆检索证明，并注明个人为第几作者。</w:t>
      </w:r>
    </w:p>
    <w:p w:rsidR="00154569" w:rsidRPr="00154569" w:rsidRDefault="00154569" w:rsidP="00154569">
      <w:pPr>
        <w:spacing w:line="540" w:lineRule="exact"/>
        <w:jc w:val="left"/>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t>（2）挑战杯大学生课外学术科技作品竞赛、互联网＋大学生创新创业培训、学院认定的相关科研学术竞赛，同一项目、活动或者成果参评同一类型各级别比赛获得多项奖励的，按照最高等级计算时长。</w:t>
      </w:r>
      <w:proofErr w:type="gramStart"/>
      <w:r w:rsidRPr="00154569">
        <w:rPr>
          <w:rFonts w:ascii="仿宋" w:eastAsia="仿宋" w:hAnsi="仿宋" w:cs="宋体" w:hint="eastAsia"/>
          <w:color w:val="000000" w:themeColor="text1"/>
          <w:sz w:val="24"/>
          <w:szCs w:val="24"/>
        </w:rPr>
        <w:t>获不同</w:t>
      </w:r>
      <w:proofErr w:type="gramEnd"/>
      <w:r w:rsidRPr="00154569">
        <w:rPr>
          <w:rFonts w:ascii="仿宋" w:eastAsia="仿宋" w:hAnsi="仿宋" w:cs="宋体" w:hint="eastAsia"/>
          <w:color w:val="000000" w:themeColor="text1"/>
          <w:sz w:val="24"/>
          <w:szCs w:val="24"/>
        </w:rPr>
        <w:t>奖励类型奖励的，可以累计计算时长。</w:t>
      </w:r>
    </w:p>
    <w:p w:rsidR="00154569" w:rsidRPr="00154569" w:rsidRDefault="00154569" w:rsidP="00154569">
      <w:pPr>
        <w:spacing w:line="540" w:lineRule="exact"/>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t>（3）在科研、学术竞赛中若以名次计奖，则第1名按金奖加分，第2、3名按银奖加分，第4-6名按铜奖加分，第7名及以后按优秀奖加分；若以一、二、三等奖计奖，分别按金、银、铜等奖加分。地级市（如青岛市、济南市等）颁发的证书奖项按校级标准进行赋分。申请时提交的证明材料必须是获奖证书复印件或有效证明材料。（若团队获奖证书上未体现个人姓名，须提供个人的参赛证明以及所属团队证明）。</w:t>
      </w:r>
    </w:p>
    <w:p w:rsidR="00154569" w:rsidRPr="00154569" w:rsidRDefault="00154569" w:rsidP="00154569">
      <w:pPr>
        <w:numPr>
          <w:ilvl w:val="0"/>
          <w:numId w:val="8"/>
        </w:numPr>
        <w:spacing w:line="540" w:lineRule="exact"/>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lastRenderedPageBreak/>
        <w:t>数学竞赛、英语竞赛等非学术竞赛项目不归属此类，不予赋分。</w:t>
      </w:r>
    </w:p>
    <w:p w:rsidR="00154569" w:rsidRPr="00154569" w:rsidRDefault="00154569" w:rsidP="00154569">
      <w:pPr>
        <w:spacing w:line="540" w:lineRule="exact"/>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t>（5）美国大学生数学建模</w:t>
      </w:r>
      <w:proofErr w:type="gramStart"/>
      <w:r w:rsidRPr="00154569">
        <w:rPr>
          <w:rFonts w:ascii="仿宋" w:eastAsia="仿宋" w:hAnsi="仿宋" w:cs="宋体" w:hint="eastAsia"/>
          <w:color w:val="000000" w:themeColor="text1"/>
          <w:sz w:val="24"/>
          <w:szCs w:val="24"/>
        </w:rPr>
        <w:t>竞赛按</w:t>
      </w:r>
      <w:proofErr w:type="gramEnd"/>
      <w:r w:rsidRPr="00154569">
        <w:rPr>
          <w:rFonts w:ascii="仿宋" w:eastAsia="仿宋" w:hAnsi="仿宋" w:cs="宋体" w:hint="eastAsia"/>
          <w:color w:val="000000" w:themeColor="text1"/>
          <w:sz w:val="24"/>
          <w:szCs w:val="24"/>
        </w:rPr>
        <w:t>校级奖项进行赋分（O、F、M、H、S奖分别按特、一、二、三、优秀奖标准赋分）。</w:t>
      </w:r>
    </w:p>
    <w:p w:rsidR="00154569" w:rsidRPr="00154569" w:rsidRDefault="00154569" w:rsidP="00154569">
      <w:pPr>
        <w:numPr>
          <w:ilvl w:val="0"/>
          <w:numId w:val="9"/>
        </w:numPr>
        <w:spacing w:line="540" w:lineRule="exact"/>
        <w:rPr>
          <w:rFonts w:ascii="仿宋" w:eastAsia="仿宋" w:hAnsi="仿宋" w:cs="宋体"/>
          <w:color w:val="000000" w:themeColor="text1"/>
          <w:sz w:val="24"/>
          <w:szCs w:val="24"/>
        </w:rPr>
      </w:pPr>
      <w:r w:rsidRPr="00154569">
        <w:rPr>
          <w:rFonts w:ascii="仿宋" w:eastAsia="仿宋" w:hAnsi="仿宋" w:cs="宋体" w:hint="eastAsia"/>
          <w:color w:val="000000" w:themeColor="text1"/>
          <w:sz w:val="24"/>
          <w:szCs w:val="24"/>
        </w:rPr>
        <w:t>科研学术立项中同一成果，立项与获奖不重复加分，只</w:t>
      </w:r>
      <w:proofErr w:type="gramStart"/>
      <w:r w:rsidRPr="00154569">
        <w:rPr>
          <w:rFonts w:ascii="仿宋" w:eastAsia="仿宋" w:hAnsi="仿宋" w:cs="宋体" w:hint="eastAsia"/>
          <w:color w:val="000000" w:themeColor="text1"/>
          <w:sz w:val="24"/>
          <w:szCs w:val="24"/>
        </w:rPr>
        <w:t>取最高</w:t>
      </w:r>
      <w:proofErr w:type="gramEnd"/>
      <w:r w:rsidRPr="00154569">
        <w:rPr>
          <w:rFonts w:ascii="仿宋" w:eastAsia="仿宋" w:hAnsi="仿宋" w:cs="宋体" w:hint="eastAsia"/>
          <w:color w:val="000000" w:themeColor="text1"/>
          <w:sz w:val="24"/>
          <w:szCs w:val="24"/>
        </w:rPr>
        <w:t>分数项赋分。</w:t>
      </w:r>
    </w:p>
    <w:p w:rsidR="00154569" w:rsidRPr="00154569" w:rsidRDefault="00154569" w:rsidP="00154569">
      <w:pPr>
        <w:spacing w:beforeLines="50" w:before="156" w:afterLines="50" w:after="156"/>
        <w:rPr>
          <w:rFonts w:ascii="楷体" w:eastAsia="楷体" w:hAnsi="楷体" w:cs="宋体"/>
          <w:b/>
          <w:color w:val="000000" w:themeColor="text1"/>
          <w:sz w:val="30"/>
          <w:szCs w:val="30"/>
        </w:rPr>
      </w:pPr>
      <w:r w:rsidRPr="00154569">
        <w:rPr>
          <w:rFonts w:ascii="楷体" w:eastAsia="楷体" w:hAnsi="楷体" w:cs="宋体" w:hint="eastAsia"/>
          <w:b/>
          <w:color w:val="000000" w:themeColor="text1"/>
          <w:sz w:val="30"/>
          <w:szCs w:val="30"/>
        </w:rPr>
        <w:t>4．社会实践（和潘若晨讨论）</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33"/>
        <w:gridCol w:w="1620"/>
        <w:gridCol w:w="2065"/>
        <w:gridCol w:w="1580"/>
      </w:tblGrid>
      <w:tr w:rsidR="00154569" w:rsidRPr="00154569" w:rsidTr="00A70F98">
        <w:trPr>
          <w:cantSplit/>
          <w:trHeight w:val="417"/>
          <w:jc w:val="center"/>
        </w:trPr>
        <w:tc>
          <w:tcPr>
            <w:tcW w:w="709"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bookmarkStart w:id="5" w:name="_Hlk54117218"/>
            <w:r w:rsidRPr="00154569">
              <w:rPr>
                <w:rFonts w:ascii="仿宋" w:eastAsia="仿宋" w:hAnsi="仿宋" w:cs="Times New Roman" w:hint="eastAsia"/>
                <w:bCs/>
                <w:color w:val="000000" w:themeColor="text1"/>
                <w:kern w:val="0"/>
                <w:sz w:val="24"/>
                <w:szCs w:val="24"/>
              </w:rPr>
              <w:t>板块</w:t>
            </w: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内容</w:t>
            </w:r>
          </w:p>
        </w:tc>
        <w:tc>
          <w:tcPr>
            <w:tcW w:w="2633"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认定依据</w:t>
            </w:r>
          </w:p>
        </w:tc>
        <w:tc>
          <w:tcPr>
            <w:tcW w:w="162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时长认定</w:t>
            </w:r>
          </w:p>
        </w:tc>
        <w:tc>
          <w:tcPr>
            <w:tcW w:w="2065"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学分认定方式</w:t>
            </w:r>
          </w:p>
        </w:tc>
        <w:tc>
          <w:tcPr>
            <w:tcW w:w="158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备注</w:t>
            </w:r>
          </w:p>
        </w:tc>
      </w:tr>
      <w:tr w:rsidR="00154569" w:rsidRPr="00154569" w:rsidTr="00A70F98">
        <w:trPr>
          <w:cantSplit/>
          <w:trHeight w:val="417"/>
          <w:jc w:val="center"/>
        </w:trPr>
        <w:tc>
          <w:tcPr>
            <w:tcW w:w="709" w:type="dxa"/>
            <w:vMerge w:val="restart"/>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社会实践</w:t>
            </w:r>
          </w:p>
        </w:tc>
        <w:tc>
          <w:tcPr>
            <w:tcW w:w="2633"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社会实践</w:t>
            </w:r>
            <w:proofErr w:type="gramStart"/>
            <w:r w:rsidRPr="00154569">
              <w:rPr>
                <w:rFonts w:ascii="仿宋" w:eastAsia="仿宋" w:hAnsi="仿宋" w:cs="Times New Roman"/>
                <w:bCs/>
                <w:color w:val="000000" w:themeColor="text1"/>
                <w:kern w:val="0"/>
                <w:sz w:val="24"/>
                <w:szCs w:val="24"/>
              </w:rPr>
              <w:t>团队获</w:t>
            </w:r>
            <w:proofErr w:type="gramEnd"/>
            <w:r w:rsidRPr="00154569">
              <w:rPr>
                <w:rFonts w:ascii="仿宋" w:eastAsia="仿宋" w:hAnsi="仿宋" w:cs="Times New Roman"/>
                <w:bCs/>
                <w:color w:val="000000" w:themeColor="text1"/>
                <w:kern w:val="0"/>
                <w:sz w:val="24"/>
                <w:szCs w:val="24"/>
              </w:rPr>
              <w:t>国家级/省级/校级</w:t>
            </w:r>
            <w:r w:rsidRPr="00154569">
              <w:rPr>
                <w:rFonts w:ascii="仿宋" w:eastAsia="仿宋" w:hAnsi="仿宋" w:cs="Times New Roman" w:hint="eastAsia"/>
                <w:bCs/>
                <w:color w:val="000000" w:themeColor="text1"/>
                <w:kern w:val="0"/>
                <w:sz w:val="24"/>
                <w:szCs w:val="24"/>
              </w:rPr>
              <w:t>/院级</w:t>
            </w:r>
            <w:r w:rsidRPr="00154569">
              <w:rPr>
                <w:rFonts w:ascii="仿宋" w:eastAsia="仿宋" w:hAnsi="仿宋" w:cs="Times New Roman"/>
                <w:bCs/>
                <w:color w:val="000000" w:themeColor="text1"/>
                <w:kern w:val="0"/>
                <w:sz w:val="24"/>
                <w:szCs w:val="24"/>
              </w:rPr>
              <w:t>表彰</w:t>
            </w:r>
          </w:p>
        </w:tc>
        <w:tc>
          <w:tcPr>
            <w:tcW w:w="162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第一负责人（队长）48</w:t>
            </w:r>
            <w:r w:rsidRPr="00154569">
              <w:rPr>
                <w:rFonts w:ascii="仿宋" w:eastAsia="仿宋" w:hAnsi="仿宋" w:cs="Times New Roman"/>
                <w:bCs/>
                <w:color w:val="000000" w:themeColor="text1"/>
                <w:kern w:val="0"/>
                <w:sz w:val="24"/>
                <w:szCs w:val="24"/>
              </w:rPr>
              <w:t>/</w:t>
            </w:r>
            <w:r w:rsidRPr="00154569">
              <w:rPr>
                <w:rFonts w:ascii="仿宋" w:eastAsia="仿宋" w:hAnsi="仿宋" w:cs="Times New Roman" w:hint="eastAsia"/>
                <w:bCs/>
                <w:color w:val="000000" w:themeColor="text1"/>
                <w:kern w:val="0"/>
                <w:sz w:val="24"/>
                <w:szCs w:val="24"/>
              </w:rPr>
              <w:t>36</w:t>
            </w:r>
            <w:r w:rsidRPr="00154569">
              <w:rPr>
                <w:rFonts w:ascii="仿宋" w:eastAsia="仿宋" w:hAnsi="仿宋" w:cs="Times New Roman"/>
                <w:bCs/>
                <w:color w:val="000000" w:themeColor="text1"/>
                <w:kern w:val="0"/>
                <w:sz w:val="24"/>
                <w:szCs w:val="24"/>
              </w:rPr>
              <w:t>/</w:t>
            </w:r>
            <w:r w:rsidRPr="00154569">
              <w:rPr>
                <w:rFonts w:ascii="仿宋" w:eastAsia="仿宋" w:hAnsi="仿宋" w:cs="Times New Roman" w:hint="eastAsia"/>
                <w:bCs/>
                <w:color w:val="000000" w:themeColor="text1"/>
                <w:kern w:val="0"/>
                <w:sz w:val="24"/>
                <w:szCs w:val="24"/>
              </w:rPr>
              <w:t>2</w:t>
            </w:r>
            <w:r w:rsidRPr="00154569">
              <w:rPr>
                <w:rFonts w:ascii="仿宋" w:eastAsia="仿宋" w:hAnsi="仿宋" w:cs="Times New Roman"/>
                <w:bCs/>
                <w:color w:val="000000" w:themeColor="text1"/>
                <w:kern w:val="0"/>
                <w:sz w:val="24"/>
                <w:szCs w:val="24"/>
              </w:rPr>
              <w:t>8</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24</w:t>
            </w:r>
            <w:r w:rsidRPr="00154569">
              <w:rPr>
                <w:rFonts w:ascii="仿宋" w:eastAsia="仿宋" w:hAnsi="仿宋" w:cs="Times New Roman" w:hint="eastAsia"/>
                <w:bCs/>
                <w:color w:val="000000" w:themeColor="text1"/>
                <w:kern w:val="0"/>
                <w:sz w:val="24"/>
                <w:szCs w:val="24"/>
              </w:rPr>
              <w:t>，其他成员：46/30/2</w:t>
            </w:r>
            <w:r w:rsidRPr="00154569">
              <w:rPr>
                <w:rFonts w:ascii="仿宋" w:eastAsia="仿宋" w:hAnsi="仿宋" w:cs="Times New Roman"/>
                <w:bCs/>
                <w:color w:val="000000" w:themeColor="text1"/>
                <w:kern w:val="0"/>
                <w:sz w:val="24"/>
                <w:szCs w:val="24"/>
              </w:rPr>
              <w:t>4</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20</w:t>
            </w: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065"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结果置换</w:t>
            </w:r>
          </w:p>
        </w:tc>
        <w:tc>
          <w:tcPr>
            <w:tcW w:w="1580" w:type="dxa"/>
            <w:vMerge w:val="restart"/>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表彰与立项不重复加分</w:t>
            </w:r>
          </w:p>
        </w:tc>
      </w:tr>
      <w:tr w:rsidR="00154569" w:rsidRPr="00154569" w:rsidTr="00A70F98">
        <w:trPr>
          <w:cantSplit/>
          <w:trHeight w:val="417"/>
          <w:jc w:val="center"/>
        </w:trPr>
        <w:tc>
          <w:tcPr>
            <w:tcW w:w="709"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633"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社会实践个人国家级/省级/校级</w:t>
            </w:r>
            <w:r w:rsidRPr="00154569">
              <w:rPr>
                <w:rFonts w:ascii="仿宋" w:eastAsia="仿宋" w:hAnsi="仿宋" w:cs="Times New Roman" w:hint="eastAsia"/>
                <w:bCs/>
                <w:color w:val="000000" w:themeColor="text1"/>
                <w:kern w:val="0"/>
                <w:sz w:val="24"/>
                <w:szCs w:val="24"/>
              </w:rPr>
              <w:t>/院级</w:t>
            </w:r>
            <w:r w:rsidRPr="00154569">
              <w:rPr>
                <w:rFonts w:ascii="仿宋" w:eastAsia="仿宋" w:hAnsi="仿宋" w:cs="Times New Roman"/>
                <w:bCs/>
                <w:color w:val="000000" w:themeColor="text1"/>
                <w:kern w:val="0"/>
                <w:sz w:val="24"/>
                <w:szCs w:val="24"/>
              </w:rPr>
              <w:t>表彰</w:t>
            </w:r>
          </w:p>
        </w:tc>
        <w:tc>
          <w:tcPr>
            <w:tcW w:w="162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48</w:t>
            </w:r>
            <w:r w:rsidRPr="00154569">
              <w:rPr>
                <w:rFonts w:ascii="仿宋" w:eastAsia="仿宋" w:hAnsi="仿宋" w:cs="Times New Roman"/>
                <w:bCs/>
                <w:color w:val="000000" w:themeColor="text1"/>
                <w:kern w:val="0"/>
                <w:sz w:val="24"/>
                <w:szCs w:val="24"/>
              </w:rPr>
              <w:t>/</w:t>
            </w:r>
            <w:r w:rsidRPr="00154569">
              <w:rPr>
                <w:rFonts w:ascii="仿宋" w:eastAsia="仿宋" w:hAnsi="仿宋" w:cs="Times New Roman" w:hint="eastAsia"/>
                <w:bCs/>
                <w:color w:val="000000" w:themeColor="text1"/>
                <w:kern w:val="0"/>
                <w:sz w:val="24"/>
                <w:szCs w:val="24"/>
              </w:rPr>
              <w:t>36</w:t>
            </w:r>
            <w:r w:rsidRPr="00154569">
              <w:rPr>
                <w:rFonts w:ascii="仿宋" w:eastAsia="仿宋" w:hAnsi="仿宋" w:cs="Times New Roman"/>
                <w:bCs/>
                <w:color w:val="000000" w:themeColor="text1"/>
                <w:kern w:val="0"/>
                <w:sz w:val="24"/>
                <w:szCs w:val="24"/>
              </w:rPr>
              <w:t>/</w:t>
            </w:r>
            <w:r w:rsidRPr="00154569">
              <w:rPr>
                <w:rFonts w:ascii="仿宋" w:eastAsia="仿宋" w:hAnsi="仿宋" w:cs="Times New Roman" w:hint="eastAsia"/>
                <w:bCs/>
                <w:color w:val="000000" w:themeColor="text1"/>
                <w:kern w:val="0"/>
                <w:sz w:val="24"/>
                <w:szCs w:val="24"/>
              </w:rPr>
              <w:t>24/</w:t>
            </w:r>
            <w:r w:rsidRPr="00154569">
              <w:rPr>
                <w:rFonts w:ascii="仿宋" w:eastAsia="仿宋" w:hAnsi="仿宋" w:cs="Times New Roman"/>
                <w:bCs/>
                <w:color w:val="000000" w:themeColor="text1"/>
                <w:kern w:val="0"/>
                <w:sz w:val="24"/>
                <w:szCs w:val="24"/>
              </w:rPr>
              <w:t>20</w:t>
            </w:r>
          </w:p>
        </w:tc>
        <w:tc>
          <w:tcPr>
            <w:tcW w:w="2065" w:type="dxa"/>
          </w:tcPr>
          <w:p w:rsidR="00154569" w:rsidRPr="00154569" w:rsidRDefault="00154569" w:rsidP="00154569">
            <w:pPr>
              <w:jc w:val="center"/>
              <w:rPr>
                <w:rFonts w:ascii="仿宋" w:eastAsia="仿宋" w:hAnsi="仿宋" w:cs="宋体"/>
                <w:color w:val="000000" w:themeColor="text1"/>
                <w:szCs w:val="24"/>
              </w:rPr>
            </w:pPr>
            <w:r w:rsidRPr="00154569">
              <w:rPr>
                <w:rFonts w:ascii="仿宋" w:eastAsia="仿宋" w:hAnsi="仿宋" w:cs="Times New Roman" w:hint="eastAsia"/>
                <w:bCs/>
                <w:color w:val="000000" w:themeColor="text1"/>
                <w:kern w:val="0"/>
                <w:sz w:val="24"/>
                <w:szCs w:val="24"/>
              </w:rPr>
              <w:t>结果置换</w:t>
            </w:r>
          </w:p>
        </w:tc>
        <w:tc>
          <w:tcPr>
            <w:tcW w:w="1580"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r>
      <w:tr w:rsidR="00154569" w:rsidRPr="00154569" w:rsidTr="00A70F98">
        <w:trPr>
          <w:cantSplit/>
          <w:trHeight w:val="417"/>
          <w:jc w:val="center"/>
        </w:trPr>
        <w:tc>
          <w:tcPr>
            <w:tcW w:w="709"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633"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社会实践调查报告国家级（一</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二</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三</w:t>
            </w:r>
            <w:r w:rsidRPr="00154569">
              <w:rPr>
                <w:rFonts w:ascii="仿宋" w:eastAsia="仿宋" w:hAnsi="仿宋" w:cs="Times New Roman" w:hint="eastAsia"/>
                <w:bCs/>
                <w:color w:val="000000" w:themeColor="text1"/>
                <w:kern w:val="0"/>
                <w:sz w:val="24"/>
                <w:szCs w:val="24"/>
              </w:rPr>
              <w:t>、优秀奖</w:t>
            </w:r>
            <w:r w:rsidRPr="00154569">
              <w:rPr>
                <w:rFonts w:ascii="仿宋" w:eastAsia="仿宋" w:hAnsi="仿宋" w:cs="Times New Roman"/>
                <w:bCs/>
                <w:color w:val="000000" w:themeColor="text1"/>
                <w:kern w:val="0"/>
                <w:sz w:val="24"/>
                <w:szCs w:val="24"/>
              </w:rPr>
              <w:t>等）</w:t>
            </w:r>
          </w:p>
        </w:tc>
        <w:tc>
          <w:tcPr>
            <w:tcW w:w="162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6</w:t>
            </w:r>
            <w:r w:rsidRPr="00154569">
              <w:rPr>
                <w:rFonts w:ascii="仿宋" w:eastAsia="仿宋" w:hAnsi="仿宋" w:cs="Times New Roman" w:hint="eastAsia"/>
                <w:bCs/>
                <w:color w:val="000000" w:themeColor="text1"/>
                <w:kern w:val="0"/>
                <w:sz w:val="24"/>
                <w:szCs w:val="24"/>
              </w:rPr>
              <w:t>0</w:t>
            </w:r>
            <w:r w:rsidRPr="00154569">
              <w:rPr>
                <w:rFonts w:ascii="仿宋" w:eastAsia="仿宋" w:hAnsi="仿宋" w:cs="Times New Roman"/>
                <w:bCs/>
                <w:color w:val="000000" w:themeColor="text1"/>
                <w:kern w:val="0"/>
                <w:sz w:val="24"/>
                <w:szCs w:val="24"/>
              </w:rPr>
              <w:t>/</w:t>
            </w:r>
            <w:r w:rsidRPr="00154569">
              <w:rPr>
                <w:rFonts w:ascii="仿宋" w:eastAsia="仿宋" w:hAnsi="仿宋" w:cs="Times New Roman" w:hint="eastAsia"/>
                <w:bCs/>
                <w:color w:val="000000" w:themeColor="text1"/>
                <w:kern w:val="0"/>
                <w:sz w:val="24"/>
                <w:szCs w:val="24"/>
              </w:rPr>
              <w:t>56</w:t>
            </w:r>
            <w:r w:rsidRPr="00154569">
              <w:rPr>
                <w:rFonts w:ascii="仿宋" w:eastAsia="仿宋" w:hAnsi="仿宋" w:cs="Times New Roman"/>
                <w:bCs/>
                <w:color w:val="000000" w:themeColor="text1"/>
                <w:kern w:val="0"/>
                <w:sz w:val="24"/>
                <w:szCs w:val="24"/>
              </w:rPr>
              <w:t>/</w:t>
            </w:r>
            <w:r w:rsidRPr="00154569">
              <w:rPr>
                <w:rFonts w:ascii="仿宋" w:eastAsia="仿宋" w:hAnsi="仿宋" w:cs="Times New Roman" w:hint="eastAsia"/>
                <w:bCs/>
                <w:color w:val="000000" w:themeColor="text1"/>
                <w:kern w:val="0"/>
                <w:sz w:val="24"/>
                <w:szCs w:val="24"/>
              </w:rPr>
              <w:t>52/48</w:t>
            </w:r>
          </w:p>
        </w:tc>
        <w:tc>
          <w:tcPr>
            <w:tcW w:w="2065" w:type="dxa"/>
          </w:tcPr>
          <w:p w:rsidR="00154569" w:rsidRPr="00154569" w:rsidRDefault="00154569" w:rsidP="00154569">
            <w:pPr>
              <w:jc w:val="center"/>
              <w:rPr>
                <w:rFonts w:ascii="仿宋" w:eastAsia="仿宋" w:hAnsi="仿宋" w:cs="宋体"/>
                <w:color w:val="000000" w:themeColor="text1"/>
                <w:szCs w:val="24"/>
              </w:rPr>
            </w:pPr>
            <w:r w:rsidRPr="00154569">
              <w:rPr>
                <w:rFonts w:ascii="仿宋" w:eastAsia="仿宋" w:hAnsi="仿宋" w:cs="Times New Roman" w:hint="eastAsia"/>
                <w:bCs/>
                <w:color w:val="000000" w:themeColor="text1"/>
                <w:kern w:val="0"/>
                <w:sz w:val="24"/>
                <w:szCs w:val="24"/>
              </w:rPr>
              <w:t>结果置换</w:t>
            </w:r>
          </w:p>
        </w:tc>
        <w:tc>
          <w:tcPr>
            <w:tcW w:w="1580"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r>
      <w:tr w:rsidR="00154569" w:rsidRPr="00154569" w:rsidTr="00A70F98">
        <w:trPr>
          <w:cantSplit/>
          <w:trHeight w:val="417"/>
          <w:jc w:val="center"/>
        </w:trPr>
        <w:tc>
          <w:tcPr>
            <w:tcW w:w="709"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633"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社会实践调查报告省级  （一</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二</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三</w:t>
            </w:r>
            <w:r w:rsidRPr="00154569">
              <w:rPr>
                <w:rFonts w:ascii="仿宋" w:eastAsia="仿宋" w:hAnsi="仿宋" w:cs="Times New Roman" w:hint="eastAsia"/>
                <w:bCs/>
                <w:color w:val="000000" w:themeColor="text1"/>
                <w:kern w:val="0"/>
                <w:sz w:val="24"/>
                <w:szCs w:val="24"/>
              </w:rPr>
              <w:t>、优秀奖</w:t>
            </w:r>
            <w:r w:rsidRPr="00154569">
              <w:rPr>
                <w:rFonts w:ascii="仿宋" w:eastAsia="仿宋" w:hAnsi="仿宋" w:cs="Times New Roman"/>
                <w:bCs/>
                <w:color w:val="000000" w:themeColor="text1"/>
                <w:kern w:val="0"/>
                <w:sz w:val="24"/>
                <w:szCs w:val="24"/>
              </w:rPr>
              <w:t>等）</w:t>
            </w:r>
          </w:p>
        </w:tc>
        <w:tc>
          <w:tcPr>
            <w:tcW w:w="162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48</w:t>
            </w:r>
            <w:r w:rsidRPr="00154569">
              <w:rPr>
                <w:rFonts w:ascii="仿宋" w:eastAsia="仿宋" w:hAnsi="仿宋" w:cs="Times New Roman" w:hint="eastAsia"/>
                <w:bCs/>
                <w:color w:val="000000" w:themeColor="text1"/>
                <w:kern w:val="0"/>
                <w:sz w:val="24"/>
                <w:szCs w:val="24"/>
              </w:rPr>
              <w:t>/44/40</w:t>
            </w:r>
            <w:r w:rsidRPr="00154569">
              <w:rPr>
                <w:rFonts w:ascii="仿宋" w:eastAsia="仿宋" w:hAnsi="仿宋" w:cs="Times New Roman"/>
                <w:bCs/>
                <w:color w:val="000000" w:themeColor="text1"/>
                <w:kern w:val="0"/>
                <w:sz w:val="24"/>
                <w:szCs w:val="24"/>
              </w:rPr>
              <w:t>/</w:t>
            </w:r>
            <w:r w:rsidRPr="00154569">
              <w:rPr>
                <w:rFonts w:ascii="仿宋" w:eastAsia="仿宋" w:hAnsi="仿宋" w:cs="Times New Roman" w:hint="eastAsia"/>
                <w:bCs/>
                <w:color w:val="000000" w:themeColor="text1"/>
                <w:kern w:val="0"/>
                <w:sz w:val="24"/>
                <w:szCs w:val="24"/>
              </w:rPr>
              <w:t>3</w:t>
            </w:r>
            <w:r w:rsidRPr="00154569">
              <w:rPr>
                <w:rFonts w:ascii="仿宋" w:eastAsia="仿宋" w:hAnsi="仿宋" w:cs="Times New Roman"/>
                <w:bCs/>
                <w:color w:val="000000" w:themeColor="text1"/>
                <w:kern w:val="0"/>
                <w:sz w:val="24"/>
                <w:szCs w:val="24"/>
              </w:rPr>
              <w:t>8</w:t>
            </w:r>
          </w:p>
        </w:tc>
        <w:tc>
          <w:tcPr>
            <w:tcW w:w="2065" w:type="dxa"/>
          </w:tcPr>
          <w:p w:rsidR="00154569" w:rsidRPr="00154569" w:rsidRDefault="00154569" w:rsidP="00154569">
            <w:pPr>
              <w:jc w:val="center"/>
              <w:rPr>
                <w:rFonts w:ascii="仿宋" w:eastAsia="仿宋" w:hAnsi="仿宋" w:cs="宋体"/>
                <w:color w:val="000000" w:themeColor="text1"/>
                <w:szCs w:val="24"/>
              </w:rPr>
            </w:pPr>
            <w:r w:rsidRPr="00154569">
              <w:rPr>
                <w:rFonts w:ascii="仿宋" w:eastAsia="仿宋" w:hAnsi="仿宋" w:cs="Times New Roman" w:hint="eastAsia"/>
                <w:bCs/>
                <w:color w:val="000000" w:themeColor="text1"/>
                <w:kern w:val="0"/>
                <w:sz w:val="24"/>
                <w:szCs w:val="24"/>
              </w:rPr>
              <w:t>结果置换</w:t>
            </w:r>
          </w:p>
        </w:tc>
        <w:tc>
          <w:tcPr>
            <w:tcW w:w="1580"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r>
      <w:tr w:rsidR="00154569" w:rsidRPr="00154569" w:rsidTr="00A70F98">
        <w:trPr>
          <w:cantSplit/>
          <w:trHeight w:val="417"/>
          <w:jc w:val="center"/>
        </w:trPr>
        <w:tc>
          <w:tcPr>
            <w:tcW w:w="709"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633"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 xml:space="preserve">社会实践调查报告校级  </w:t>
            </w:r>
            <w:r w:rsidRPr="00154569">
              <w:rPr>
                <w:rFonts w:ascii="仿宋" w:eastAsia="仿宋" w:hAnsi="仿宋" w:cs="Times New Roman" w:hint="eastAsia"/>
                <w:bCs/>
                <w:color w:val="000000" w:themeColor="text1"/>
                <w:kern w:val="0"/>
                <w:sz w:val="24"/>
                <w:szCs w:val="24"/>
              </w:rPr>
              <w:t>优秀</w:t>
            </w:r>
          </w:p>
        </w:tc>
        <w:tc>
          <w:tcPr>
            <w:tcW w:w="162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36</w:t>
            </w:r>
          </w:p>
        </w:tc>
        <w:tc>
          <w:tcPr>
            <w:tcW w:w="2065" w:type="dxa"/>
          </w:tcPr>
          <w:p w:rsidR="00154569" w:rsidRPr="00154569" w:rsidRDefault="00154569" w:rsidP="00154569">
            <w:pPr>
              <w:jc w:val="center"/>
              <w:rPr>
                <w:rFonts w:ascii="仿宋" w:eastAsia="仿宋" w:hAnsi="仿宋" w:cs="宋体"/>
                <w:color w:val="000000" w:themeColor="text1"/>
                <w:szCs w:val="24"/>
              </w:rPr>
            </w:pPr>
            <w:r w:rsidRPr="00154569">
              <w:rPr>
                <w:rFonts w:ascii="仿宋" w:eastAsia="仿宋" w:hAnsi="仿宋" w:cs="Times New Roman" w:hint="eastAsia"/>
                <w:bCs/>
                <w:color w:val="000000" w:themeColor="text1"/>
                <w:kern w:val="0"/>
                <w:sz w:val="24"/>
                <w:szCs w:val="24"/>
              </w:rPr>
              <w:t>结果置换</w:t>
            </w:r>
          </w:p>
        </w:tc>
        <w:tc>
          <w:tcPr>
            <w:tcW w:w="1580"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r>
    </w:tbl>
    <w:bookmarkEnd w:id="5"/>
    <w:p w:rsidR="00154569" w:rsidRPr="00154569" w:rsidRDefault="00154569" w:rsidP="00154569">
      <w:pPr>
        <w:widowControl/>
        <w:spacing w:after="60" w:line="540" w:lineRule="exact"/>
        <w:jc w:val="left"/>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附注：</w:t>
      </w:r>
    </w:p>
    <w:p w:rsidR="00154569" w:rsidRPr="00154569" w:rsidRDefault="00154569" w:rsidP="00154569">
      <w:pPr>
        <w:widowControl/>
        <w:spacing w:after="60" w:line="540" w:lineRule="exact"/>
        <w:jc w:val="left"/>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（1）参加寒暑假社会实践未获奖者</w:t>
      </w:r>
      <w:proofErr w:type="gramStart"/>
      <w:r w:rsidRPr="00154569">
        <w:rPr>
          <w:rFonts w:ascii="仿宋_GB2312" w:eastAsia="仿宋_GB2312" w:hAnsi="仿宋_GB2312" w:cs="仿宋_GB2312" w:hint="eastAsia"/>
          <w:color w:val="000000" w:themeColor="text1"/>
          <w:kern w:val="0"/>
          <w:sz w:val="24"/>
          <w:szCs w:val="24"/>
        </w:rPr>
        <w:t>以结项时</w:t>
      </w:r>
      <w:proofErr w:type="gramEnd"/>
      <w:r w:rsidRPr="00154569">
        <w:rPr>
          <w:rFonts w:ascii="仿宋_GB2312" w:eastAsia="仿宋_GB2312" w:hAnsi="仿宋_GB2312" w:cs="仿宋_GB2312" w:hint="eastAsia"/>
          <w:color w:val="000000" w:themeColor="text1"/>
          <w:kern w:val="0"/>
          <w:sz w:val="24"/>
          <w:szCs w:val="24"/>
        </w:rPr>
        <w:t>提交的</w:t>
      </w:r>
      <w:proofErr w:type="gramStart"/>
      <w:r w:rsidRPr="00154569">
        <w:rPr>
          <w:rFonts w:ascii="仿宋_GB2312" w:eastAsia="仿宋_GB2312" w:hAnsi="仿宋_GB2312" w:cs="仿宋_GB2312" w:hint="eastAsia"/>
          <w:color w:val="000000" w:themeColor="text1"/>
          <w:kern w:val="0"/>
          <w:sz w:val="24"/>
          <w:szCs w:val="24"/>
        </w:rPr>
        <w:t>相关结项材料</w:t>
      </w:r>
      <w:proofErr w:type="gramEnd"/>
      <w:r w:rsidRPr="00154569">
        <w:rPr>
          <w:rFonts w:ascii="仿宋_GB2312" w:eastAsia="仿宋_GB2312" w:hAnsi="仿宋_GB2312" w:cs="仿宋_GB2312" w:hint="eastAsia"/>
          <w:color w:val="000000" w:themeColor="text1"/>
          <w:kern w:val="0"/>
          <w:sz w:val="24"/>
          <w:szCs w:val="24"/>
        </w:rPr>
        <w:t>为证明文件，获得院级</w:t>
      </w:r>
      <w:proofErr w:type="gramStart"/>
      <w:r w:rsidRPr="00154569">
        <w:rPr>
          <w:rFonts w:ascii="仿宋_GB2312" w:eastAsia="仿宋_GB2312" w:hAnsi="仿宋_GB2312" w:cs="仿宋_GB2312" w:hint="eastAsia"/>
          <w:color w:val="000000" w:themeColor="text1"/>
          <w:kern w:val="0"/>
          <w:sz w:val="24"/>
          <w:szCs w:val="24"/>
        </w:rPr>
        <w:t>社会实践结项认定</w:t>
      </w:r>
      <w:proofErr w:type="gramEnd"/>
      <w:r w:rsidRPr="00154569">
        <w:rPr>
          <w:rFonts w:ascii="仿宋_GB2312" w:eastAsia="仿宋_GB2312" w:hAnsi="仿宋_GB2312" w:cs="仿宋_GB2312" w:hint="eastAsia"/>
          <w:color w:val="000000" w:themeColor="text1"/>
          <w:kern w:val="0"/>
          <w:sz w:val="24"/>
          <w:szCs w:val="24"/>
        </w:rPr>
        <w:t>，一次可获得1</w:t>
      </w:r>
      <w:r w:rsidRPr="00154569">
        <w:rPr>
          <w:rFonts w:ascii="仿宋_GB2312" w:eastAsia="仿宋_GB2312" w:hAnsi="仿宋_GB2312" w:cs="仿宋_GB2312"/>
          <w:color w:val="000000" w:themeColor="text1"/>
          <w:kern w:val="0"/>
          <w:sz w:val="24"/>
          <w:szCs w:val="24"/>
        </w:rPr>
        <w:t>8</w:t>
      </w:r>
      <w:r w:rsidRPr="00154569">
        <w:rPr>
          <w:rFonts w:ascii="仿宋_GB2312" w:eastAsia="仿宋_GB2312" w:hAnsi="仿宋_GB2312" w:cs="仿宋_GB2312" w:hint="eastAsia"/>
          <w:color w:val="000000" w:themeColor="text1"/>
          <w:kern w:val="0"/>
          <w:sz w:val="24"/>
          <w:szCs w:val="24"/>
        </w:rPr>
        <w:t>个学时，可累计。完成寒暑假白皮书，考核合格，可以获得1</w:t>
      </w:r>
      <w:r w:rsidRPr="00154569">
        <w:rPr>
          <w:rFonts w:ascii="仿宋_GB2312" w:eastAsia="仿宋_GB2312" w:hAnsi="仿宋_GB2312" w:cs="仿宋_GB2312"/>
          <w:color w:val="000000" w:themeColor="text1"/>
          <w:kern w:val="0"/>
          <w:sz w:val="24"/>
          <w:szCs w:val="24"/>
        </w:rPr>
        <w:t>2</w:t>
      </w:r>
      <w:r w:rsidRPr="00154569">
        <w:rPr>
          <w:rFonts w:ascii="仿宋_GB2312" w:eastAsia="仿宋_GB2312" w:hAnsi="仿宋_GB2312" w:cs="仿宋_GB2312" w:hint="eastAsia"/>
          <w:color w:val="000000" w:themeColor="text1"/>
          <w:kern w:val="0"/>
          <w:sz w:val="24"/>
          <w:szCs w:val="24"/>
        </w:rPr>
        <w:t>学时。</w:t>
      </w:r>
    </w:p>
    <w:p w:rsidR="00154569" w:rsidRPr="00154569" w:rsidRDefault="00154569" w:rsidP="00154569">
      <w:pPr>
        <w:widowControl/>
        <w:spacing w:after="60" w:line="540" w:lineRule="exact"/>
        <w:jc w:val="left"/>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（2）各种表彰不重复加分，按照最高表彰加分；表彰与立项不重复加分。</w:t>
      </w:r>
    </w:p>
    <w:p w:rsidR="00154569" w:rsidRPr="00154569" w:rsidRDefault="00154569" w:rsidP="00154569">
      <w:pPr>
        <w:widowControl/>
        <w:spacing w:beforeLines="50" w:before="156" w:afterLines="50" w:after="156" w:line="540" w:lineRule="exact"/>
        <w:jc w:val="left"/>
        <w:rPr>
          <w:rFonts w:ascii="楷体" w:eastAsia="楷体" w:hAnsi="楷体" w:cs="仿宋_GB2312"/>
          <w:b/>
          <w:color w:val="000000" w:themeColor="text1"/>
          <w:kern w:val="0"/>
          <w:sz w:val="30"/>
          <w:szCs w:val="30"/>
        </w:rPr>
      </w:pPr>
      <w:r w:rsidRPr="00154569">
        <w:rPr>
          <w:rFonts w:ascii="楷体" w:eastAsia="楷体" w:hAnsi="楷体" w:cs="仿宋_GB2312" w:hint="eastAsia"/>
          <w:b/>
          <w:color w:val="000000" w:themeColor="text1"/>
          <w:kern w:val="0"/>
          <w:sz w:val="30"/>
          <w:szCs w:val="30"/>
        </w:rPr>
        <w:t>5．志愿服务</w:t>
      </w:r>
    </w:p>
    <w:tbl>
      <w:tblPr>
        <w:tblW w:w="7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932"/>
        <w:gridCol w:w="1620"/>
        <w:gridCol w:w="1580"/>
      </w:tblGrid>
      <w:tr w:rsidR="00154569" w:rsidRPr="00154569" w:rsidTr="00A70F98">
        <w:trPr>
          <w:cantSplit/>
          <w:trHeight w:val="417"/>
          <w:jc w:val="center"/>
        </w:trPr>
        <w:tc>
          <w:tcPr>
            <w:tcW w:w="1838"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lastRenderedPageBreak/>
              <w:t>板块</w:t>
            </w: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内容</w:t>
            </w:r>
          </w:p>
        </w:tc>
        <w:tc>
          <w:tcPr>
            <w:tcW w:w="2932"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认定依据</w:t>
            </w:r>
          </w:p>
        </w:tc>
        <w:tc>
          <w:tcPr>
            <w:tcW w:w="162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时长认定</w:t>
            </w:r>
          </w:p>
        </w:tc>
        <w:tc>
          <w:tcPr>
            <w:tcW w:w="158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备注</w:t>
            </w:r>
          </w:p>
        </w:tc>
      </w:tr>
      <w:tr w:rsidR="00154569" w:rsidRPr="00154569" w:rsidTr="00A70F98">
        <w:trPr>
          <w:cantSplit/>
          <w:trHeight w:val="417"/>
          <w:jc w:val="center"/>
        </w:trPr>
        <w:tc>
          <w:tcPr>
            <w:tcW w:w="1838" w:type="dxa"/>
            <w:vMerge w:val="restart"/>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志愿服务</w:t>
            </w:r>
          </w:p>
        </w:tc>
        <w:tc>
          <w:tcPr>
            <w:tcW w:w="2932"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国家级/省级/校级</w:t>
            </w:r>
            <w:r w:rsidRPr="00154569">
              <w:rPr>
                <w:rFonts w:ascii="仿宋" w:eastAsia="仿宋" w:hAnsi="仿宋" w:cs="Times New Roman" w:hint="eastAsia"/>
                <w:bCs/>
                <w:color w:val="000000" w:themeColor="text1"/>
                <w:kern w:val="0"/>
                <w:sz w:val="24"/>
                <w:szCs w:val="24"/>
              </w:rPr>
              <w:t>/院级</w:t>
            </w:r>
            <w:r w:rsidRPr="00154569">
              <w:rPr>
                <w:rFonts w:ascii="仿宋" w:eastAsia="仿宋" w:hAnsi="仿宋" w:cs="Times New Roman"/>
                <w:bCs/>
                <w:color w:val="000000" w:themeColor="text1"/>
                <w:kern w:val="0"/>
                <w:sz w:val="24"/>
                <w:szCs w:val="24"/>
              </w:rPr>
              <w:t>志愿服务先进个人表彰</w:t>
            </w:r>
          </w:p>
        </w:tc>
        <w:tc>
          <w:tcPr>
            <w:tcW w:w="162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64/48/32</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16</w:t>
            </w:r>
          </w:p>
        </w:tc>
        <w:tc>
          <w:tcPr>
            <w:tcW w:w="158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r>
      <w:tr w:rsidR="00154569" w:rsidRPr="00154569" w:rsidTr="00A70F98">
        <w:trPr>
          <w:cantSplit/>
          <w:trHeight w:val="417"/>
          <w:jc w:val="center"/>
        </w:trPr>
        <w:tc>
          <w:tcPr>
            <w:tcW w:w="1838"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932"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国家级/省级/校级</w:t>
            </w:r>
            <w:r w:rsidRPr="00154569">
              <w:rPr>
                <w:rFonts w:ascii="仿宋" w:eastAsia="仿宋" w:hAnsi="仿宋" w:cs="Times New Roman" w:hint="eastAsia"/>
                <w:bCs/>
                <w:color w:val="000000" w:themeColor="text1"/>
                <w:kern w:val="0"/>
                <w:sz w:val="24"/>
                <w:szCs w:val="24"/>
              </w:rPr>
              <w:t>/院级志愿服务先进集体</w:t>
            </w:r>
          </w:p>
        </w:tc>
        <w:tc>
          <w:tcPr>
            <w:tcW w:w="1620" w:type="dxa"/>
            <w:vAlign w:val="center"/>
          </w:tcPr>
          <w:p w:rsidR="00154569" w:rsidRPr="00154569" w:rsidRDefault="00154569" w:rsidP="00154569">
            <w:pPr>
              <w:spacing w:beforeAutospacing="1" w:afterAutospacing="1" w:line="276" w:lineRule="auto"/>
              <w:jc w:val="center"/>
              <w:rPr>
                <w:rFonts w:ascii="仿宋_GB2312" w:eastAsia="仿宋_GB2312" w:hAnsi="Calibri" w:cs="Times New Roman"/>
                <w:bCs/>
                <w:color w:val="000000" w:themeColor="text1"/>
                <w:kern w:val="0"/>
                <w:sz w:val="24"/>
                <w:szCs w:val="21"/>
              </w:rPr>
            </w:pPr>
            <w:r w:rsidRPr="00154569">
              <w:rPr>
                <w:rFonts w:ascii="仿宋" w:eastAsia="仿宋" w:hAnsi="仿宋" w:cs="Times New Roman"/>
                <w:bCs/>
                <w:color w:val="000000" w:themeColor="text1"/>
                <w:kern w:val="0"/>
                <w:sz w:val="24"/>
                <w:szCs w:val="24"/>
              </w:rPr>
              <w:t>64/48/32</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16</w:t>
            </w:r>
          </w:p>
        </w:tc>
        <w:tc>
          <w:tcPr>
            <w:tcW w:w="158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r>
    </w:tbl>
    <w:p w:rsidR="00154569" w:rsidRPr="00154569" w:rsidRDefault="00154569" w:rsidP="00154569">
      <w:pPr>
        <w:widowControl/>
        <w:spacing w:after="60" w:line="540" w:lineRule="exact"/>
        <w:jc w:val="left"/>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附注：</w:t>
      </w:r>
    </w:p>
    <w:p w:rsidR="00154569" w:rsidRPr="00E02DB3" w:rsidRDefault="00154569" w:rsidP="00E02DB3">
      <w:pPr>
        <w:widowControl/>
        <w:spacing w:beforeLines="50" w:before="156" w:after="60" w:line="540" w:lineRule="exact"/>
        <w:jc w:val="left"/>
        <w:rPr>
          <w:rFonts w:ascii="仿宋_GB2312" w:eastAsia="仿宋_GB2312" w:hAnsi="仿宋_GB2312" w:cs="仿宋_GB2312"/>
          <w:color w:val="000000" w:themeColor="text1"/>
          <w:kern w:val="0"/>
          <w:sz w:val="24"/>
        </w:rPr>
      </w:pPr>
      <w:r w:rsidRPr="00E02DB3">
        <w:rPr>
          <w:rFonts w:ascii="仿宋_GB2312" w:eastAsia="仿宋_GB2312" w:hAnsi="仿宋_GB2312" w:cs="仿宋_GB2312" w:hint="eastAsia"/>
          <w:color w:val="000000" w:themeColor="text1"/>
          <w:kern w:val="0"/>
          <w:sz w:val="24"/>
        </w:rPr>
        <w:t>参加普通志愿服务活动，按照实际志愿服务时长置换学时。参加志愿服务活动需要提供相关盖章证明。社会实践活动中的志愿服务活动不作为志愿服务活动加分的依据。</w:t>
      </w:r>
    </w:p>
    <w:p w:rsidR="00A70F98" w:rsidRPr="00A70F98" w:rsidRDefault="00A70F98" w:rsidP="00E02DB3">
      <w:pPr>
        <w:pStyle w:val="a5"/>
        <w:widowControl/>
        <w:spacing w:beforeLines="50" w:before="156" w:after="60" w:line="540" w:lineRule="exact"/>
        <w:ind w:left="720" w:firstLineChars="0" w:firstLine="0"/>
        <w:jc w:val="left"/>
        <w:rPr>
          <w:rFonts w:ascii="仿宋_GB2312" w:eastAsia="仿宋_GB2312" w:hAnsi="仿宋_GB2312" w:cs="仿宋_GB2312" w:hint="eastAsia"/>
          <w:color w:val="000000" w:themeColor="text1"/>
          <w:kern w:val="0"/>
          <w:sz w:val="24"/>
        </w:rPr>
      </w:pPr>
    </w:p>
    <w:p w:rsidR="00154569" w:rsidRPr="00154569" w:rsidRDefault="00154569" w:rsidP="00154569">
      <w:pPr>
        <w:widowControl/>
        <w:spacing w:beforeLines="50" w:before="156" w:afterLines="50" w:after="156"/>
        <w:jc w:val="left"/>
        <w:rPr>
          <w:rFonts w:ascii="楷体" w:eastAsia="楷体" w:hAnsi="楷体" w:cs="仿宋_GB2312"/>
          <w:b/>
          <w:color w:val="000000" w:themeColor="text1"/>
          <w:kern w:val="0"/>
          <w:sz w:val="30"/>
          <w:szCs w:val="30"/>
        </w:rPr>
      </w:pPr>
      <w:r w:rsidRPr="00154569">
        <w:rPr>
          <w:rFonts w:ascii="楷体" w:eastAsia="楷体" w:hAnsi="楷体" w:cs="仿宋_GB2312" w:hint="eastAsia"/>
          <w:b/>
          <w:color w:val="000000" w:themeColor="text1"/>
          <w:kern w:val="0"/>
          <w:sz w:val="30"/>
          <w:szCs w:val="30"/>
        </w:rPr>
        <w:t>6．身心健康</w:t>
      </w:r>
    </w:p>
    <w:tbl>
      <w:tblPr>
        <w:tblStyle w:val="aa"/>
        <w:tblW w:w="8522" w:type="dxa"/>
        <w:tblLayout w:type="fixed"/>
        <w:tblLook w:val="04A0" w:firstRow="1" w:lastRow="0" w:firstColumn="1" w:lastColumn="0" w:noHBand="0" w:noVBand="1"/>
      </w:tblPr>
      <w:tblGrid>
        <w:gridCol w:w="712"/>
        <w:gridCol w:w="709"/>
        <w:gridCol w:w="2940"/>
        <w:gridCol w:w="1417"/>
        <w:gridCol w:w="2150"/>
        <w:gridCol w:w="594"/>
      </w:tblGrid>
      <w:tr w:rsidR="00154569" w:rsidRPr="00154569" w:rsidTr="00A70F98">
        <w:tc>
          <w:tcPr>
            <w:tcW w:w="712" w:type="dxa"/>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板块内容</w:t>
            </w:r>
          </w:p>
        </w:tc>
        <w:tc>
          <w:tcPr>
            <w:tcW w:w="3649" w:type="dxa"/>
            <w:gridSpan w:val="2"/>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认定依据</w:t>
            </w:r>
          </w:p>
        </w:tc>
        <w:tc>
          <w:tcPr>
            <w:tcW w:w="1417" w:type="dxa"/>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时长认定</w:t>
            </w:r>
          </w:p>
        </w:tc>
        <w:tc>
          <w:tcPr>
            <w:tcW w:w="2150" w:type="dxa"/>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学分认定方式</w:t>
            </w:r>
          </w:p>
        </w:tc>
        <w:tc>
          <w:tcPr>
            <w:tcW w:w="594" w:type="dxa"/>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备注</w:t>
            </w:r>
          </w:p>
        </w:tc>
      </w:tr>
      <w:tr w:rsidR="00154569" w:rsidRPr="00154569" w:rsidTr="00A70F98">
        <w:tc>
          <w:tcPr>
            <w:tcW w:w="712" w:type="dxa"/>
            <w:vMerge w:val="restart"/>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p w:rsidR="00154569" w:rsidRPr="00154569" w:rsidRDefault="00154569" w:rsidP="00154569">
            <w:pPr>
              <w:spacing w:line="276" w:lineRule="auto"/>
              <w:rPr>
                <w:rFonts w:ascii="仿宋" w:eastAsia="仿宋" w:hAnsi="仿宋" w:cs="Times New Roman"/>
                <w:bCs/>
                <w:color w:val="000000" w:themeColor="text1"/>
                <w:kern w:val="0"/>
                <w:sz w:val="24"/>
                <w:szCs w:val="24"/>
              </w:rPr>
            </w:pP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身</w:t>
            </w: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心</w:t>
            </w: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健</w:t>
            </w: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康</w:t>
            </w:r>
          </w:p>
        </w:tc>
        <w:tc>
          <w:tcPr>
            <w:tcW w:w="709" w:type="dxa"/>
            <w:vMerge w:val="restart"/>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p w:rsidR="00154569" w:rsidRPr="00154569" w:rsidRDefault="00154569" w:rsidP="00154569">
            <w:pPr>
              <w:spacing w:line="276" w:lineRule="auto"/>
              <w:rPr>
                <w:rFonts w:ascii="仿宋" w:eastAsia="仿宋" w:hAnsi="仿宋" w:cs="Times New Roman"/>
                <w:bCs/>
                <w:color w:val="000000" w:themeColor="text1"/>
                <w:kern w:val="0"/>
                <w:sz w:val="24"/>
                <w:szCs w:val="24"/>
              </w:rPr>
            </w:pPr>
          </w:p>
          <w:p w:rsidR="00154569" w:rsidRPr="00154569" w:rsidRDefault="00154569" w:rsidP="00154569">
            <w:pPr>
              <w:spacing w:line="276" w:lineRule="auto"/>
              <w:rPr>
                <w:rFonts w:ascii="仿宋" w:eastAsia="仿宋" w:hAnsi="仿宋" w:cs="Times New Roman"/>
                <w:bCs/>
                <w:color w:val="000000" w:themeColor="text1"/>
                <w:kern w:val="0"/>
                <w:sz w:val="24"/>
                <w:szCs w:val="24"/>
              </w:rPr>
            </w:pP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体</w:t>
            </w: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育</w:t>
            </w: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赛</w:t>
            </w: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事</w:t>
            </w:r>
          </w:p>
        </w:tc>
        <w:tc>
          <w:tcPr>
            <w:tcW w:w="294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国家级体育赛事（破纪录一二三四五六七八名）</w:t>
            </w:r>
          </w:p>
        </w:tc>
        <w:tc>
          <w:tcPr>
            <w:tcW w:w="1417"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64</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64</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64</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48</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48</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48</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48</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48</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48</w:t>
            </w:r>
          </w:p>
        </w:tc>
        <w:tc>
          <w:tcPr>
            <w:tcW w:w="2150" w:type="dxa"/>
            <w:vAlign w:val="bottom"/>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结果置换</w:t>
            </w:r>
          </w:p>
        </w:tc>
        <w:tc>
          <w:tcPr>
            <w:tcW w:w="594" w:type="dxa"/>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r>
      <w:tr w:rsidR="00154569" w:rsidRPr="00154569" w:rsidTr="00A70F98">
        <w:tc>
          <w:tcPr>
            <w:tcW w:w="712" w:type="dxa"/>
            <w:vMerge/>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709" w:type="dxa"/>
            <w:vMerge/>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94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省级体育赛事（破纪录一二三四五六七八名）</w:t>
            </w:r>
          </w:p>
        </w:tc>
        <w:tc>
          <w:tcPr>
            <w:tcW w:w="1417"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48</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48</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48</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32</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32</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32</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32</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32</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32</w:t>
            </w:r>
          </w:p>
        </w:tc>
        <w:tc>
          <w:tcPr>
            <w:tcW w:w="2150" w:type="dxa"/>
          </w:tcPr>
          <w:p w:rsidR="00154569" w:rsidRPr="00154569" w:rsidRDefault="00154569" w:rsidP="00154569">
            <w:pPr>
              <w:jc w:val="center"/>
              <w:rPr>
                <w:rFonts w:ascii="仿宋" w:eastAsia="仿宋" w:hAnsi="仿宋" w:cs="宋体"/>
                <w:color w:val="000000" w:themeColor="text1"/>
                <w:sz w:val="24"/>
                <w:szCs w:val="24"/>
              </w:rPr>
            </w:pPr>
            <w:r w:rsidRPr="00154569">
              <w:rPr>
                <w:rFonts w:ascii="仿宋" w:eastAsia="仿宋" w:hAnsi="仿宋" w:cs="宋体" w:hint="eastAsia"/>
                <w:bCs/>
                <w:color w:val="000000" w:themeColor="text1"/>
                <w:sz w:val="24"/>
                <w:szCs w:val="24"/>
              </w:rPr>
              <w:t>结果置换</w:t>
            </w:r>
          </w:p>
        </w:tc>
        <w:tc>
          <w:tcPr>
            <w:tcW w:w="594" w:type="dxa"/>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r>
      <w:tr w:rsidR="00154569" w:rsidRPr="00154569" w:rsidTr="00A70F98">
        <w:tc>
          <w:tcPr>
            <w:tcW w:w="712" w:type="dxa"/>
            <w:vMerge/>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709" w:type="dxa"/>
            <w:vMerge/>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94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校级体育赛事（破纪录一二三四五六七八名）</w:t>
            </w:r>
          </w:p>
        </w:tc>
        <w:tc>
          <w:tcPr>
            <w:tcW w:w="1417"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32/16/16/16/</w:t>
            </w:r>
            <w:r w:rsidRPr="00154569">
              <w:rPr>
                <w:rFonts w:ascii="仿宋" w:eastAsia="仿宋" w:hAnsi="仿宋" w:cs="Times New Roman"/>
                <w:bCs/>
                <w:color w:val="000000" w:themeColor="text1"/>
                <w:kern w:val="0"/>
                <w:sz w:val="24"/>
                <w:szCs w:val="24"/>
              </w:rPr>
              <w:t>10</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10</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10</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10</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10</w:t>
            </w:r>
          </w:p>
        </w:tc>
        <w:tc>
          <w:tcPr>
            <w:tcW w:w="2150" w:type="dxa"/>
          </w:tcPr>
          <w:p w:rsidR="00154569" w:rsidRPr="00154569" w:rsidRDefault="00154569" w:rsidP="00154569">
            <w:pPr>
              <w:jc w:val="center"/>
              <w:rPr>
                <w:rFonts w:ascii="仿宋" w:eastAsia="仿宋" w:hAnsi="仿宋" w:cs="宋体"/>
                <w:color w:val="000000" w:themeColor="text1"/>
                <w:sz w:val="24"/>
                <w:szCs w:val="24"/>
              </w:rPr>
            </w:pPr>
            <w:r w:rsidRPr="00154569">
              <w:rPr>
                <w:rFonts w:ascii="仿宋" w:eastAsia="仿宋" w:hAnsi="仿宋" w:cs="宋体" w:hint="eastAsia"/>
                <w:bCs/>
                <w:color w:val="000000" w:themeColor="text1"/>
                <w:sz w:val="24"/>
                <w:szCs w:val="24"/>
              </w:rPr>
              <w:t>结果置换</w:t>
            </w:r>
          </w:p>
        </w:tc>
        <w:tc>
          <w:tcPr>
            <w:tcW w:w="594" w:type="dxa"/>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r>
      <w:tr w:rsidR="00154569" w:rsidRPr="00154569" w:rsidTr="00A70F98">
        <w:tc>
          <w:tcPr>
            <w:tcW w:w="712" w:type="dxa"/>
            <w:vMerge/>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709" w:type="dxa"/>
            <w:vMerge/>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94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院</w:t>
            </w:r>
            <w:r w:rsidRPr="00154569">
              <w:rPr>
                <w:rFonts w:ascii="仿宋" w:eastAsia="仿宋" w:hAnsi="仿宋" w:cs="Times New Roman"/>
                <w:bCs/>
                <w:color w:val="000000" w:themeColor="text1"/>
                <w:kern w:val="0"/>
                <w:sz w:val="24"/>
                <w:szCs w:val="24"/>
              </w:rPr>
              <w:t>级体育赛事（破纪录一二三四五六七八名）</w:t>
            </w:r>
          </w:p>
        </w:tc>
        <w:tc>
          <w:tcPr>
            <w:tcW w:w="1417"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32/</w:t>
            </w:r>
            <w:r w:rsidRPr="00154569">
              <w:rPr>
                <w:rFonts w:ascii="仿宋" w:eastAsia="仿宋" w:hAnsi="仿宋" w:cs="Times New Roman"/>
                <w:bCs/>
                <w:color w:val="000000" w:themeColor="text1"/>
                <w:kern w:val="0"/>
                <w:sz w:val="24"/>
                <w:szCs w:val="24"/>
              </w:rPr>
              <w:t>16</w:t>
            </w:r>
            <w:r w:rsidRPr="00154569">
              <w:rPr>
                <w:rFonts w:ascii="仿宋" w:eastAsia="仿宋" w:hAnsi="仿宋" w:cs="Times New Roman" w:hint="eastAsia"/>
                <w:bCs/>
                <w:color w:val="000000" w:themeColor="text1"/>
                <w:kern w:val="0"/>
                <w:sz w:val="24"/>
                <w:szCs w:val="24"/>
              </w:rPr>
              <w:t>/8/8/</w:t>
            </w:r>
            <w:r w:rsidRPr="00154569">
              <w:rPr>
                <w:rFonts w:ascii="仿宋" w:eastAsia="仿宋" w:hAnsi="仿宋" w:cs="Times New Roman"/>
                <w:bCs/>
                <w:color w:val="000000" w:themeColor="text1"/>
                <w:kern w:val="0"/>
                <w:sz w:val="24"/>
                <w:szCs w:val="24"/>
              </w:rPr>
              <w:t>6</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6</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6</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6</w:t>
            </w:r>
            <w:r w:rsidRPr="00154569">
              <w:rPr>
                <w:rFonts w:ascii="仿宋" w:eastAsia="仿宋" w:hAnsi="仿宋" w:cs="Times New Roman" w:hint="eastAsia"/>
                <w:bCs/>
                <w:color w:val="000000" w:themeColor="text1"/>
                <w:kern w:val="0"/>
                <w:sz w:val="24"/>
                <w:szCs w:val="24"/>
              </w:rPr>
              <w:t>/</w:t>
            </w:r>
            <w:r w:rsidRPr="00154569">
              <w:rPr>
                <w:rFonts w:ascii="仿宋" w:eastAsia="仿宋" w:hAnsi="仿宋" w:cs="Times New Roman"/>
                <w:bCs/>
                <w:color w:val="000000" w:themeColor="text1"/>
                <w:kern w:val="0"/>
                <w:sz w:val="24"/>
                <w:szCs w:val="24"/>
              </w:rPr>
              <w:t>6</w:t>
            </w:r>
          </w:p>
        </w:tc>
        <w:tc>
          <w:tcPr>
            <w:tcW w:w="2150" w:type="dxa"/>
          </w:tcPr>
          <w:p w:rsidR="00154569" w:rsidRPr="00154569" w:rsidRDefault="00154569" w:rsidP="00154569">
            <w:pPr>
              <w:jc w:val="center"/>
              <w:rPr>
                <w:rFonts w:ascii="仿宋" w:eastAsia="仿宋" w:hAnsi="仿宋" w:cs="宋体"/>
                <w:color w:val="000000" w:themeColor="text1"/>
                <w:sz w:val="24"/>
                <w:szCs w:val="24"/>
              </w:rPr>
            </w:pPr>
            <w:r w:rsidRPr="00154569">
              <w:rPr>
                <w:rFonts w:ascii="仿宋" w:eastAsia="仿宋" w:hAnsi="仿宋" w:cs="宋体" w:hint="eastAsia"/>
                <w:bCs/>
                <w:color w:val="000000" w:themeColor="text1"/>
                <w:sz w:val="24"/>
                <w:szCs w:val="24"/>
              </w:rPr>
              <w:t>结果置换</w:t>
            </w:r>
          </w:p>
        </w:tc>
        <w:tc>
          <w:tcPr>
            <w:tcW w:w="594" w:type="dxa"/>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r>
      <w:tr w:rsidR="00154569" w:rsidRPr="00154569" w:rsidTr="00A70F98">
        <w:tc>
          <w:tcPr>
            <w:tcW w:w="712" w:type="dxa"/>
            <w:vMerge/>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709" w:type="dxa"/>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心</w:t>
            </w: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理</w:t>
            </w: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团</w:t>
            </w: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建</w:t>
            </w: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活</w:t>
            </w:r>
          </w:p>
          <w:p w:rsidR="00154569" w:rsidRPr="00154569" w:rsidRDefault="00154569" w:rsidP="00A70F98">
            <w:pPr>
              <w:spacing w:line="276" w:lineRule="auto"/>
              <w:jc w:val="center"/>
              <w:rPr>
                <w:rFonts w:ascii="仿宋" w:eastAsia="仿宋" w:hAnsi="仿宋" w:cs="Times New Roman" w:hint="eastAsia"/>
                <w:bCs/>
                <w:color w:val="000000" w:themeColor="text1"/>
                <w:kern w:val="0"/>
                <w:sz w:val="24"/>
                <w:szCs w:val="24"/>
              </w:rPr>
            </w:pPr>
            <w:r w:rsidRPr="00154569">
              <w:rPr>
                <w:rFonts w:ascii="仿宋" w:eastAsia="仿宋" w:hAnsi="仿宋" w:cs="Times New Roman" w:hint="eastAsia"/>
                <w:bCs/>
                <w:color w:val="000000" w:themeColor="text1"/>
                <w:kern w:val="0"/>
                <w:sz w:val="24"/>
                <w:szCs w:val="24"/>
              </w:rPr>
              <w:lastRenderedPageBreak/>
              <w:t>动</w:t>
            </w:r>
          </w:p>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94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lastRenderedPageBreak/>
              <w:t>参加团体心理辅导、趣味心理运动会等有关心理健康的活动（如在比赛中获得名次按照体育赛事相应名次计算学时）</w:t>
            </w:r>
          </w:p>
        </w:tc>
        <w:tc>
          <w:tcPr>
            <w:tcW w:w="1417"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5</w:t>
            </w:r>
            <w:r w:rsidRPr="00154569">
              <w:rPr>
                <w:rFonts w:ascii="仿宋" w:eastAsia="仿宋" w:hAnsi="仿宋" w:cs="Times New Roman" w:hint="eastAsia"/>
                <w:bCs/>
                <w:color w:val="000000" w:themeColor="text1"/>
                <w:kern w:val="0"/>
                <w:sz w:val="24"/>
                <w:szCs w:val="24"/>
              </w:rPr>
              <w:t>学时</w:t>
            </w:r>
          </w:p>
        </w:tc>
        <w:tc>
          <w:tcPr>
            <w:tcW w:w="215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结果置换</w:t>
            </w:r>
          </w:p>
        </w:tc>
        <w:tc>
          <w:tcPr>
            <w:tcW w:w="594"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需要提供参加证明</w:t>
            </w:r>
          </w:p>
        </w:tc>
      </w:tr>
    </w:tbl>
    <w:p w:rsidR="00154569" w:rsidRPr="00154569" w:rsidRDefault="00154569" w:rsidP="00154569">
      <w:pPr>
        <w:widowControl/>
        <w:spacing w:after="60" w:line="540" w:lineRule="exact"/>
        <w:jc w:val="left"/>
        <w:rPr>
          <w:rFonts w:ascii="仿宋" w:eastAsia="仿宋" w:hAnsi="仿宋" w:cs="仿宋_GB2312"/>
          <w:color w:val="000000" w:themeColor="text1"/>
          <w:kern w:val="0"/>
          <w:sz w:val="24"/>
          <w:szCs w:val="24"/>
        </w:rPr>
      </w:pPr>
      <w:r w:rsidRPr="00154569">
        <w:rPr>
          <w:rFonts w:ascii="仿宋" w:eastAsia="仿宋" w:hAnsi="仿宋" w:cs="仿宋_GB2312" w:hint="eastAsia"/>
          <w:color w:val="000000" w:themeColor="text1"/>
          <w:kern w:val="0"/>
          <w:sz w:val="24"/>
          <w:szCs w:val="24"/>
        </w:rPr>
        <w:t>附注：</w:t>
      </w:r>
    </w:p>
    <w:p w:rsidR="00154569" w:rsidRPr="00154569" w:rsidRDefault="00154569" w:rsidP="00154569">
      <w:pPr>
        <w:widowControl/>
        <w:spacing w:after="60" w:line="540" w:lineRule="exact"/>
        <w:jc w:val="left"/>
        <w:rPr>
          <w:rFonts w:ascii="仿宋" w:eastAsia="仿宋" w:hAnsi="仿宋" w:cs="宋体"/>
          <w:color w:val="000000" w:themeColor="text1"/>
          <w:kern w:val="0"/>
          <w:sz w:val="24"/>
          <w:szCs w:val="24"/>
        </w:rPr>
      </w:pPr>
      <w:r w:rsidRPr="00154569">
        <w:rPr>
          <w:rFonts w:ascii="仿宋" w:eastAsia="仿宋" w:hAnsi="仿宋" w:cs="宋体" w:hint="eastAsia"/>
          <w:color w:val="000000" w:themeColor="text1"/>
          <w:kern w:val="0"/>
          <w:sz w:val="24"/>
          <w:szCs w:val="24"/>
        </w:rPr>
        <w:t>（1）同一成果不得累计计算时长，只按最高</w:t>
      </w:r>
      <w:proofErr w:type="gramStart"/>
      <w:r w:rsidRPr="00154569">
        <w:rPr>
          <w:rFonts w:ascii="仿宋" w:eastAsia="仿宋" w:hAnsi="仿宋" w:cs="宋体" w:hint="eastAsia"/>
          <w:color w:val="000000" w:themeColor="text1"/>
          <w:kern w:val="0"/>
          <w:sz w:val="24"/>
          <w:szCs w:val="24"/>
        </w:rPr>
        <w:t>项计算</w:t>
      </w:r>
      <w:proofErr w:type="gramEnd"/>
      <w:r w:rsidRPr="00154569">
        <w:rPr>
          <w:rFonts w:ascii="仿宋" w:eastAsia="仿宋" w:hAnsi="仿宋" w:cs="宋体" w:hint="eastAsia"/>
          <w:color w:val="000000" w:themeColor="text1"/>
          <w:kern w:val="0"/>
          <w:sz w:val="24"/>
          <w:szCs w:val="24"/>
        </w:rPr>
        <w:t>时长。</w:t>
      </w:r>
    </w:p>
    <w:p w:rsidR="00154569" w:rsidRPr="00154569" w:rsidRDefault="00154569" w:rsidP="00154569">
      <w:pPr>
        <w:widowControl/>
        <w:spacing w:after="60" w:line="540" w:lineRule="exact"/>
        <w:jc w:val="left"/>
        <w:rPr>
          <w:rFonts w:ascii="仿宋" w:eastAsia="仿宋" w:hAnsi="仿宋" w:cs="宋体"/>
          <w:color w:val="000000" w:themeColor="text1"/>
          <w:kern w:val="0"/>
          <w:sz w:val="24"/>
          <w:szCs w:val="24"/>
        </w:rPr>
      </w:pPr>
      <w:r w:rsidRPr="00154569">
        <w:rPr>
          <w:rFonts w:ascii="仿宋" w:eastAsia="仿宋" w:hAnsi="仿宋" w:cs="宋体" w:hint="eastAsia"/>
          <w:color w:val="000000" w:themeColor="text1"/>
          <w:kern w:val="0"/>
          <w:sz w:val="24"/>
          <w:szCs w:val="24"/>
        </w:rPr>
        <w:t>（2）各类加盖学生会、学生社团联合会等学生组织公章的荣誉证书一律不计算时长；以个人名义参加其他学校、非认定社会组织开展的活动不予计算时长，奖项认定以盖章单位为准；各类各级学生组织 在其内部成员范围内开展的文体活动所产生的奖项一律不计算时长；</w:t>
      </w:r>
    </w:p>
    <w:p w:rsidR="00154569" w:rsidRPr="00154569" w:rsidRDefault="00154569" w:rsidP="00154569">
      <w:pPr>
        <w:widowControl/>
        <w:spacing w:after="60" w:line="540" w:lineRule="exact"/>
        <w:jc w:val="left"/>
        <w:rPr>
          <w:rFonts w:ascii="仿宋" w:eastAsia="仿宋" w:hAnsi="仿宋" w:cs="宋体"/>
          <w:color w:val="000000" w:themeColor="text1"/>
          <w:kern w:val="0"/>
          <w:sz w:val="24"/>
          <w:szCs w:val="21"/>
        </w:rPr>
      </w:pPr>
      <w:r w:rsidRPr="00154569">
        <w:rPr>
          <w:rFonts w:ascii="宋体" w:eastAsia="宋体" w:hAnsi="宋体" w:cs="宋体" w:hint="eastAsia"/>
          <w:color w:val="000000" w:themeColor="text1"/>
          <w:kern w:val="0"/>
          <w:sz w:val="24"/>
          <w:szCs w:val="21"/>
        </w:rPr>
        <w:t>（</w:t>
      </w:r>
      <w:r w:rsidRPr="00154569">
        <w:rPr>
          <w:rFonts w:ascii="仿宋" w:eastAsia="仿宋" w:hAnsi="仿宋" w:cs="宋体" w:hint="eastAsia"/>
          <w:color w:val="000000" w:themeColor="text1"/>
          <w:kern w:val="0"/>
          <w:sz w:val="24"/>
          <w:szCs w:val="21"/>
        </w:rPr>
        <w:t>3）竞赛中的冠、亚、季军分别按一、二、三名计算时长，以后以此类推。</w:t>
      </w:r>
    </w:p>
    <w:p w:rsidR="00154569" w:rsidRPr="00154569" w:rsidRDefault="00154569" w:rsidP="00154569">
      <w:pPr>
        <w:widowControl/>
        <w:spacing w:after="60" w:line="540" w:lineRule="exact"/>
        <w:jc w:val="left"/>
        <w:rPr>
          <w:rFonts w:ascii="仿宋" w:eastAsia="仿宋" w:hAnsi="仿宋" w:cs="宋体"/>
          <w:color w:val="000000" w:themeColor="text1"/>
          <w:kern w:val="0"/>
          <w:sz w:val="24"/>
          <w:szCs w:val="21"/>
        </w:rPr>
      </w:pPr>
      <w:r w:rsidRPr="00154569">
        <w:rPr>
          <w:rFonts w:ascii="仿宋" w:eastAsia="仿宋" w:hAnsi="仿宋" w:cs="宋体" w:hint="eastAsia"/>
          <w:color w:val="000000" w:themeColor="text1"/>
          <w:kern w:val="0"/>
          <w:sz w:val="24"/>
          <w:szCs w:val="21"/>
        </w:rPr>
        <w:t>（4）代表学校参加比赛的，以学院代表队参加学校比赛的，经学院团委认定，可认定</w:t>
      </w:r>
      <w:r w:rsidRPr="00154569">
        <w:rPr>
          <w:rFonts w:ascii="仿宋" w:eastAsia="仿宋" w:hAnsi="仿宋" w:cs="宋体"/>
          <w:color w:val="000000" w:themeColor="text1"/>
          <w:kern w:val="0"/>
          <w:sz w:val="24"/>
          <w:szCs w:val="21"/>
        </w:rPr>
        <w:t>5</w:t>
      </w:r>
      <w:r w:rsidRPr="00154569">
        <w:rPr>
          <w:rFonts w:ascii="仿宋" w:eastAsia="仿宋" w:hAnsi="仿宋" w:cs="宋体" w:hint="eastAsia"/>
          <w:color w:val="000000" w:themeColor="text1"/>
          <w:kern w:val="0"/>
          <w:sz w:val="24"/>
          <w:szCs w:val="21"/>
        </w:rPr>
        <w:t>学时。参加不同的比赛可累加。获奖者不累加参与学时。</w:t>
      </w:r>
    </w:p>
    <w:p w:rsidR="00154569" w:rsidRPr="00154569" w:rsidRDefault="00154569" w:rsidP="00154569">
      <w:pPr>
        <w:widowControl/>
        <w:spacing w:after="60" w:line="540" w:lineRule="exact"/>
        <w:jc w:val="left"/>
        <w:rPr>
          <w:rFonts w:ascii="仿宋" w:eastAsia="仿宋" w:hAnsi="仿宋" w:cs="宋体"/>
          <w:color w:val="000000" w:themeColor="text1"/>
          <w:kern w:val="0"/>
          <w:sz w:val="24"/>
          <w:szCs w:val="21"/>
        </w:rPr>
      </w:pPr>
      <w:r w:rsidRPr="00154569">
        <w:rPr>
          <w:rFonts w:ascii="仿宋" w:eastAsia="仿宋" w:hAnsi="仿宋" w:cs="宋体" w:hint="eastAsia"/>
          <w:color w:val="000000" w:themeColor="text1"/>
          <w:kern w:val="0"/>
          <w:sz w:val="24"/>
          <w:szCs w:val="21"/>
        </w:rPr>
        <w:t>（5）周期较长的赛事（在同一赛事总场次超过6场或比赛总时长累积超过10小时），经过学院团委认定，可认定8学时。</w:t>
      </w:r>
    </w:p>
    <w:p w:rsidR="00154569" w:rsidRPr="00154569" w:rsidRDefault="00154569" w:rsidP="00154569">
      <w:pPr>
        <w:widowControl/>
        <w:spacing w:after="60" w:line="540" w:lineRule="exact"/>
        <w:jc w:val="left"/>
        <w:rPr>
          <w:rFonts w:ascii="仿宋" w:eastAsia="仿宋" w:hAnsi="仿宋" w:cs="宋体"/>
          <w:color w:val="000000" w:themeColor="text1"/>
          <w:kern w:val="0"/>
          <w:sz w:val="24"/>
          <w:szCs w:val="21"/>
        </w:rPr>
      </w:pPr>
      <w:r w:rsidRPr="00154569">
        <w:rPr>
          <w:rFonts w:ascii="仿宋" w:eastAsia="仿宋" w:hAnsi="仿宋" w:cs="宋体" w:hint="eastAsia"/>
          <w:color w:val="000000" w:themeColor="text1"/>
          <w:kern w:val="0"/>
          <w:sz w:val="24"/>
          <w:szCs w:val="21"/>
        </w:rPr>
        <w:t>（6）参与学院组织的体育活动，完整参加一次记</w:t>
      </w:r>
      <w:r w:rsidRPr="00154569">
        <w:rPr>
          <w:rFonts w:ascii="仿宋" w:eastAsia="仿宋" w:hAnsi="仿宋" w:cs="宋体"/>
          <w:color w:val="000000" w:themeColor="text1"/>
          <w:kern w:val="0"/>
          <w:sz w:val="24"/>
          <w:szCs w:val="21"/>
        </w:rPr>
        <w:t>3</w:t>
      </w:r>
      <w:r w:rsidRPr="00154569">
        <w:rPr>
          <w:rFonts w:ascii="仿宋" w:eastAsia="仿宋" w:hAnsi="仿宋" w:cs="宋体" w:hint="eastAsia"/>
          <w:color w:val="000000" w:themeColor="text1"/>
          <w:kern w:val="0"/>
          <w:sz w:val="24"/>
          <w:szCs w:val="21"/>
        </w:rPr>
        <w:t>学时,参加名单以举办方出具的名单为准。代表学院参加走方阵、团体操等集体活动，完整参加一次记学时4学时，参加名单以学院团委出具的名单为准。</w:t>
      </w:r>
    </w:p>
    <w:p w:rsidR="00154569" w:rsidRPr="00154569" w:rsidRDefault="00154569" w:rsidP="00154569">
      <w:pPr>
        <w:widowControl/>
        <w:spacing w:beforeLines="50" w:before="156" w:afterLines="50" w:after="156" w:line="540" w:lineRule="exact"/>
        <w:jc w:val="left"/>
        <w:rPr>
          <w:rFonts w:ascii="楷体" w:eastAsia="楷体" w:hAnsi="楷体" w:cs="宋体"/>
          <w:b/>
          <w:color w:val="000000" w:themeColor="text1"/>
          <w:kern w:val="0"/>
          <w:sz w:val="30"/>
          <w:szCs w:val="30"/>
        </w:rPr>
      </w:pPr>
      <w:r w:rsidRPr="00154569">
        <w:rPr>
          <w:rFonts w:ascii="楷体" w:eastAsia="楷体" w:hAnsi="楷体" w:cs="宋体" w:hint="eastAsia"/>
          <w:b/>
          <w:color w:val="000000" w:themeColor="text1"/>
          <w:kern w:val="0"/>
          <w:sz w:val="30"/>
          <w:szCs w:val="30"/>
        </w:rPr>
        <w:t>7．文化艺术</w:t>
      </w:r>
    </w:p>
    <w:tbl>
      <w:tblPr>
        <w:tblStyle w:val="aa"/>
        <w:tblW w:w="8642" w:type="dxa"/>
        <w:jc w:val="center"/>
        <w:tblLook w:val="04A0" w:firstRow="1" w:lastRow="0" w:firstColumn="1" w:lastColumn="0" w:noHBand="0" w:noVBand="1"/>
      </w:tblPr>
      <w:tblGrid>
        <w:gridCol w:w="846"/>
        <w:gridCol w:w="3826"/>
        <w:gridCol w:w="1536"/>
        <w:gridCol w:w="2434"/>
      </w:tblGrid>
      <w:tr w:rsidR="00154569" w:rsidRPr="00154569" w:rsidTr="00A70F98">
        <w:trPr>
          <w:trHeight w:val="615"/>
          <w:jc w:val="center"/>
        </w:trPr>
        <w:tc>
          <w:tcPr>
            <w:tcW w:w="84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板块内容</w:t>
            </w:r>
          </w:p>
        </w:tc>
        <w:tc>
          <w:tcPr>
            <w:tcW w:w="382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认定依据</w:t>
            </w:r>
          </w:p>
        </w:tc>
        <w:tc>
          <w:tcPr>
            <w:tcW w:w="153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时长认定</w:t>
            </w:r>
          </w:p>
        </w:tc>
        <w:tc>
          <w:tcPr>
            <w:tcW w:w="2434"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备注</w:t>
            </w:r>
          </w:p>
        </w:tc>
      </w:tr>
      <w:tr w:rsidR="00154569" w:rsidRPr="00154569" w:rsidTr="00A70F98">
        <w:trPr>
          <w:trHeight w:val="317"/>
          <w:jc w:val="center"/>
        </w:trPr>
        <w:tc>
          <w:tcPr>
            <w:tcW w:w="846" w:type="dxa"/>
            <w:vMerge w:val="restart"/>
            <w:textDirection w:val="tbRlV"/>
            <w:vAlign w:val="center"/>
          </w:tcPr>
          <w:p w:rsidR="00154569" w:rsidRPr="00154569" w:rsidRDefault="00154569" w:rsidP="00154569">
            <w:pPr>
              <w:ind w:right="113"/>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文艺赛事</w:t>
            </w:r>
          </w:p>
        </w:tc>
        <w:tc>
          <w:tcPr>
            <w:tcW w:w="382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国家级文艺赛事（一、二、三、优秀奖）</w:t>
            </w:r>
          </w:p>
        </w:tc>
        <w:tc>
          <w:tcPr>
            <w:tcW w:w="153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64/48/32/24</w:t>
            </w:r>
          </w:p>
        </w:tc>
        <w:tc>
          <w:tcPr>
            <w:tcW w:w="2434" w:type="dxa"/>
            <w:vAlign w:val="center"/>
          </w:tcPr>
          <w:p w:rsidR="00154569" w:rsidRPr="00154569" w:rsidRDefault="00154569" w:rsidP="00154569">
            <w:pPr>
              <w:jc w:val="center"/>
              <w:rPr>
                <w:rFonts w:ascii="仿宋" w:eastAsia="仿宋" w:hAnsi="仿宋" w:cs="Times New Roman"/>
                <w:color w:val="000000" w:themeColor="text1"/>
                <w:sz w:val="24"/>
                <w:szCs w:val="24"/>
              </w:rPr>
            </w:pPr>
          </w:p>
        </w:tc>
      </w:tr>
      <w:tr w:rsidR="00154569" w:rsidRPr="00154569" w:rsidTr="00A70F98">
        <w:trPr>
          <w:trHeight w:val="317"/>
          <w:jc w:val="center"/>
        </w:trPr>
        <w:tc>
          <w:tcPr>
            <w:tcW w:w="846" w:type="dxa"/>
            <w:vMerge/>
            <w:textDirection w:val="tbRlV"/>
            <w:vAlign w:val="center"/>
          </w:tcPr>
          <w:p w:rsidR="00154569" w:rsidRPr="00154569" w:rsidRDefault="00154569" w:rsidP="00154569">
            <w:pPr>
              <w:ind w:right="113"/>
              <w:jc w:val="center"/>
              <w:rPr>
                <w:rFonts w:ascii="仿宋" w:eastAsia="仿宋" w:hAnsi="仿宋" w:cs="Times New Roman"/>
                <w:color w:val="000000" w:themeColor="text1"/>
                <w:sz w:val="24"/>
                <w:szCs w:val="24"/>
              </w:rPr>
            </w:pPr>
          </w:p>
        </w:tc>
        <w:tc>
          <w:tcPr>
            <w:tcW w:w="3826" w:type="dxa"/>
            <w:vAlign w:val="center"/>
          </w:tcPr>
          <w:p w:rsidR="00154569" w:rsidRPr="00154569" w:rsidRDefault="00154569" w:rsidP="00154569">
            <w:pPr>
              <w:jc w:val="center"/>
              <w:rPr>
                <w:rFonts w:ascii="仿宋" w:eastAsia="仿宋" w:hAnsi="仿宋" w:cs="Times New Roman"/>
                <w:color w:val="000000" w:themeColor="text1"/>
                <w:sz w:val="24"/>
                <w:szCs w:val="24"/>
              </w:rPr>
            </w:pPr>
            <w:proofErr w:type="gramStart"/>
            <w:r w:rsidRPr="00154569">
              <w:rPr>
                <w:rFonts w:ascii="仿宋" w:eastAsia="仿宋" w:hAnsi="仿宋" w:cs="Times New Roman" w:hint="eastAsia"/>
                <w:color w:val="000000" w:themeColor="text1"/>
                <w:sz w:val="24"/>
                <w:szCs w:val="24"/>
              </w:rPr>
              <w:t>省级文艺</w:t>
            </w:r>
            <w:proofErr w:type="gramEnd"/>
            <w:r w:rsidRPr="00154569">
              <w:rPr>
                <w:rFonts w:ascii="仿宋" w:eastAsia="仿宋" w:hAnsi="仿宋" w:cs="Times New Roman" w:hint="eastAsia"/>
                <w:color w:val="000000" w:themeColor="text1"/>
                <w:sz w:val="24"/>
                <w:szCs w:val="24"/>
              </w:rPr>
              <w:t>赛事</w:t>
            </w:r>
          </w:p>
        </w:tc>
        <w:tc>
          <w:tcPr>
            <w:tcW w:w="153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48/32/24/18</w:t>
            </w:r>
          </w:p>
        </w:tc>
        <w:tc>
          <w:tcPr>
            <w:tcW w:w="2434" w:type="dxa"/>
            <w:vAlign w:val="center"/>
          </w:tcPr>
          <w:p w:rsidR="00154569" w:rsidRPr="00154569" w:rsidRDefault="00154569" w:rsidP="00154569">
            <w:pPr>
              <w:jc w:val="center"/>
              <w:rPr>
                <w:rFonts w:ascii="仿宋" w:eastAsia="仿宋" w:hAnsi="仿宋" w:cs="Times New Roman"/>
                <w:color w:val="000000" w:themeColor="text1"/>
                <w:sz w:val="24"/>
                <w:szCs w:val="24"/>
              </w:rPr>
            </w:pPr>
          </w:p>
        </w:tc>
      </w:tr>
      <w:tr w:rsidR="00154569" w:rsidRPr="00154569" w:rsidTr="00A70F98">
        <w:trPr>
          <w:trHeight w:val="317"/>
          <w:jc w:val="center"/>
        </w:trPr>
        <w:tc>
          <w:tcPr>
            <w:tcW w:w="846" w:type="dxa"/>
            <w:vMerge/>
            <w:textDirection w:val="tbRlV"/>
            <w:vAlign w:val="center"/>
          </w:tcPr>
          <w:p w:rsidR="00154569" w:rsidRPr="00154569" w:rsidRDefault="00154569" w:rsidP="00154569">
            <w:pPr>
              <w:ind w:right="113"/>
              <w:jc w:val="center"/>
              <w:rPr>
                <w:rFonts w:ascii="仿宋" w:eastAsia="仿宋" w:hAnsi="仿宋" w:cs="Times New Roman"/>
                <w:color w:val="000000" w:themeColor="text1"/>
                <w:sz w:val="24"/>
                <w:szCs w:val="24"/>
              </w:rPr>
            </w:pPr>
          </w:p>
        </w:tc>
        <w:tc>
          <w:tcPr>
            <w:tcW w:w="3826" w:type="dxa"/>
            <w:vAlign w:val="center"/>
          </w:tcPr>
          <w:p w:rsidR="00154569" w:rsidRPr="00154569" w:rsidRDefault="00154569" w:rsidP="00A70F98">
            <w:pPr>
              <w:ind w:firstLineChars="400" w:firstLine="960"/>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校级文艺赛事</w:t>
            </w:r>
          </w:p>
        </w:tc>
        <w:tc>
          <w:tcPr>
            <w:tcW w:w="153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18/14/10/6</w:t>
            </w:r>
          </w:p>
        </w:tc>
        <w:tc>
          <w:tcPr>
            <w:tcW w:w="2434" w:type="dxa"/>
            <w:vAlign w:val="center"/>
          </w:tcPr>
          <w:p w:rsidR="00154569" w:rsidRPr="00154569" w:rsidRDefault="00154569" w:rsidP="00154569">
            <w:pPr>
              <w:jc w:val="center"/>
              <w:rPr>
                <w:rFonts w:ascii="仿宋" w:eastAsia="仿宋" w:hAnsi="仿宋" w:cs="Times New Roman"/>
                <w:color w:val="000000" w:themeColor="text1"/>
                <w:sz w:val="24"/>
                <w:szCs w:val="24"/>
              </w:rPr>
            </w:pPr>
          </w:p>
        </w:tc>
      </w:tr>
      <w:tr w:rsidR="00154569" w:rsidRPr="00154569" w:rsidTr="00A70F98">
        <w:trPr>
          <w:trHeight w:val="317"/>
          <w:jc w:val="center"/>
        </w:trPr>
        <w:tc>
          <w:tcPr>
            <w:tcW w:w="846" w:type="dxa"/>
            <w:vMerge/>
            <w:textDirection w:val="tbRlV"/>
            <w:vAlign w:val="center"/>
          </w:tcPr>
          <w:p w:rsidR="00154569" w:rsidRPr="00154569" w:rsidRDefault="00154569" w:rsidP="00154569">
            <w:pPr>
              <w:ind w:right="113"/>
              <w:jc w:val="center"/>
              <w:rPr>
                <w:rFonts w:ascii="仿宋" w:eastAsia="仿宋" w:hAnsi="仿宋" w:cs="Times New Roman"/>
                <w:color w:val="000000" w:themeColor="text1"/>
                <w:sz w:val="24"/>
                <w:szCs w:val="24"/>
              </w:rPr>
            </w:pPr>
          </w:p>
        </w:tc>
        <w:tc>
          <w:tcPr>
            <w:tcW w:w="382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院级文艺赛事</w:t>
            </w:r>
          </w:p>
        </w:tc>
        <w:tc>
          <w:tcPr>
            <w:tcW w:w="153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12/8/6/4</w:t>
            </w:r>
          </w:p>
        </w:tc>
        <w:tc>
          <w:tcPr>
            <w:tcW w:w="2434" w:type="dxa"/>
            <w:vAlign w:val="center"/>
          </w:tcPr>
          <w:p w:rsidR="00154569" w:rsidRPr="00154569" w:rsidRDefault="00154569" w:rsidP="00154569">
            <w:pPr>
              <w:jc w:val="center"/>
              <w:rPr>
                <w:rFonts w:ascii="仿宋" w:eastAsia="仿宋" w:hAnsi="仿宋" w:cs="Times New Roman"/>
                <w:color w:val="000000" w:themeColor="text1"/>
                <w:sz w:val="24"/>
                <w:szCs w:val="24"/>
              </w:rPr>
            </w:pPr>
          </w:p>
        </w:tc>
      </w:tr>
      <w:tr w:rsidR="00154569" w:rsidRPr="00154569" w:rsidTr="00A70F98">
        <w:trPr>
          <w:trHeight w:val="646"/>
          <w:jc w:val="center"/>
        </w:trPr>
        <w:tc>
          <w:tcPr>
            <w:tcW w:w="846" w:type="dxa"/>
            <w:vMerge w:val="restart"/>
            <w:textDirection w:val="tbRlV"/>
            <w:vAlign w:val="center"/>
          </w:tcPr>
          <w:p w:rsidR="00154569" w:rsidRPr="00154569" w:rsidRDefault="00154569" w:rsidP="00154569">
            <w:pPr>
              <w:ind w:right="113"/>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文艺展演</w:t>
            </w:r>
          </w:p>
        </w:tc>
        <w:tc>
          <w:tcPr>
            <w:tcW w:w="382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个人展演（四人以下）</w:t>
            </w:r>
          </w:p>
        </w:tc>
        <w:tc>
          <w:tcPr>
            <w:tcW w:w="153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6学时</w:t>
            </w:r>
          </w:p>
        </w:tc>
        <w:tc>
          <w:tcPr>
            <w:tcW w:w="2434" w:type="dxa"/>
            <w:vAlign w:val="center"/>
          </w:tcPr>
          <w:p w:rsidR="00154569" w:rsidRPr="00154569" w:rsidRDefault="00154569" w:rsidP="00154569">
            <w:pPr>
              <w:jc w:val="center"/>
              <w:rPr>
                <w:rFonts w:ascii="仿宋" w:eastAsia="仿宋" w:hAnsi="仿宋" w:cs="Times New Roman"/>
                <w:color w:val="000000" w:themeColor="text1"/>
                <w:sz w:val="24"/>
                <w:szCs w:val="24"/>
              </w:rPr>
            </w:pPr>
          </w:p>
        </w:tc>
      </w:tr>
      <w:tr w:rsidR="00154569" w:rsidRPr="00154569" w:rsidTr="00A70F98">
        <w:trPr>
          <w:trHeight w:val="698"/>
          <w:jc w:val="center"/>
        </w:trPr>
        <w:tc>
          <w:tcPr>
            <w:tcW w:w="846" w:type="dxa"/>
            <w:vMerge/>
            <w:textDirection w:val="tbRlV"/>
            <w:vAlign w:val="center"/>
          </w:tcPr>
          <w:p w:rsidR="00154569" w:rsidRPr="00154569" w:rsidRDefault="00154569" w:rsidP="00154569">
            <w:pPr>
              <w:ind w:right="113"/>
              <w:jc w:val="center"/>
              <w:rPr>
                <w:rFonts w:ascii="仿宋" w:eastAsia="仿宋" w:hAnsi="仿宋" w:cs="Times New Roman"/>
                <w:color w:val="000000" w:themeColor="text1"/>
                <w:sz w:val="24"/>
                <w:szCs w:val="24"/>
              </w:rPr>
            </w:pPr>
          </w:p>
        </w:tc>
        <w:tc>
          <w:tcPr>
            <w:tcW w:w="382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团体展演（四人及以上）</w:t>
            </w:r>
          </w:p>
        </w:tc>
        <w:tc>
          <w:tcPr>
            <w:tcW w:w="153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4学时</w:t>
            </w:r>
          </w:p>
        </w:tc>
        <w:tc>
          <w:tcPr>
            <w:tcW w:w="2434" w:type="dxa"/>
            <w:vAlign w:val="center"/>
          </w:tcPr>
          <w:p w:rsidR="00154569" w:rsidRPr="00154569" w:rsidRDefault="00154569" w:rsidP="00154569">
            <w:pPr>
              <w:jc w:val="center"/>
              <w:rPr>
                <w:rFonts w:ascii="仿宋" w:eastAsia="仿宋" w:hAnsi="仿宋" w:cs="Times New Roman"/>
                <w:color w:val="000000" w:themeColor="text1"/>
                <w:sz w:val="24"/>
                <w:szCs w:val="24"/>
              </w:rPr>
            </w:pPr>
          </w:p>
        </w:tc>
      </w:tr>
      <w:tr w:rsidR="00154569" w:rsidRPr="00154569" w:rsidTr="00A70F98">
        <w:trPr>
          <w:trHeight w:val="307"/>
          <w:jc w:val="center"/>
        </w:trPr>
        <w:tc>
          <w:tcPr>
            <w:tcW w:w="846" w:type="dxa"/>
            <w:vMerge w:val="restart"/>
            <w:textDirection w:val="tbRlV"/>
            <w:vAlign w:val="center"/>
          </w:tcPr>
          <w:p w:rsidR="00154569" w:rsidRPr="00154569" w:rsidRDefault="00154569" w:rsidP="00154569">
            <w:pPr>
              <w:ind w:right="113"/>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稿件发表</w:t>
            </w:r>
          </w:p>
        </w:tc>
        <w:tc>
          <w:tcPr>
            <w:tcW w:w="382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国家级</w:t>
            </w:r>
          </w:p>
        </w:tc>
        <w:tc>
          <w:tcPr>
            <w:tcW w:w="153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3</w:t>
            </w:r>
            <w:r w:rsidRPr="00154569">
              <w:rPr>
                <w:rFonts w:ascii="仿宋" w:eastAsia="仿宋" w:hAnsi="仿宋" w:cs="Times New Roman"/>
                <w:color w:val="000000" w:themeColor="text1"/>
                <w:sz w:val="24"/>
                <w:szCs w:val="24"/>
              </w:rPr>
              <w:t>2</w:t>
            </w:r>
            <w:r w:rsidRPr="00154569">
              <w:rPr>
                <w:rFonts w:ascii="仿宋" w:eastAsia="仿宋" w:hAnsi="仿宋" w:cs="Times New Roman" w:hint="eastAsia"/>
                <w:color w:val="000000" w:themeColor="text1"/>
                <w:sz w:val="24"/>
                <w:szCs w:val="24"/>
              </w:rPr>
              <w:t>学时</w:t>
            </w:r>
            <w:r w:rsidRPr="00154569">
              <w:rPr>
                <w:rFonts w:ascii="仿宋" w:eastAsia="仿宋" w:hAnsi="仿宋" w:cs="Times New Roman"/>
                <w:color w:val="000000" w:themeColor="text1"/>
                <w:sz w:val="24"/>
                <w:szCs w:val="24"/>
              </w:rPr>
              <w:t>/</w:t>
            </w:r>
            <w:r w:rsidRPr="00154569">
              <w:rPr>
                <w:rFonts w:ascii="仿宋" w:eastAsia="仿宋" w:hAnsi="仿宋" w:cs="Times New Roman" w:hint="eastAsia"/>
                <w:color w:val="000000" w:themeColor="text1"/>
                <w:sz w:val="24"/>
                <w:szCs w:val="24"/>
              </w:rPr>
              <w:t>篇</w:t>
            </w:r>
          </w:p>
        </w:tc>
        <w:tc>
          <w:tcPr>
            <w:tcW w:w="2434" w:type="dxa"/>
            <w:vAlign w:val="center"/>
          </w:tcPr>
          <w:p w:rsidR="00154569" w:rsidRPr="00154569" w:rsidRDefault="00154569" w:rsidP="00154569">
            <w:pPr>
              <w:jc w:val="center"/>
              <w:rPr>
                <w:rFonts w:ascii="仿宋" w:eastAsia="仿宋" w:hAnsi="仿宋" w:cs="Times New Roman"/>
                <w:color w:val="000000" w:themeColor="text1"/>
                <w:sz w:val="24"/>
                <w:szCs w:val="24"/>
              </w:rPr>
            </w:pPr>
          </w:p>
        </w:tc>
      </w:tr>
      <w:tr w:rsidR="00154569" w:rsidRPr="00154569" w:rsidTr="00A70F98">
        <w:trPr>
          <w:trHeight w:val="317"/>
          <w:jc w:val="center"/>
        </w:trPr>
        <w:tc>
          <w:tcPr>
            <w:tcW w:w="846" w:type="dxa"/>
            <w:vMerge/>
            <w:vAlign w:val="center"/>
          </w:tcPr>
          <w:p w:rsidR="00154569" w:rsidRPr="00154569" w:rsidRDefault="00154569" w:rsidP="00154569">
            <w:pPr>
              <w:jc w:val="center"/>
              <w:rPr>
                <w:rFonts w:ascii="仿宋" w:eastAsia="仿宋" w:hAnsi="仿宋" w:cs="Times New Roman"/>
                <w:color w:val="000000" w:themeColor="text1"/>
                <w:sz w:val="24"/>
                <w:szCs w:val="24"/>
              </w:rPr>
            </w:pPr>
          </w:p>
        </w:tc>
        <w:tc>
          <w:tcPr>
            <w:tcW w:w="382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省级</w:t>
            </w:r>
          </w:p>
        </w:tc>
        <w:tc>
          <w:tcPr>
            <w:tcW w:w="153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1</w:t>
            </w:r>
            <w:r w:rsidRPr="00154569">
              <w:rPr>
                <w:rFonts w:ascii="仿宋" w:eastAsia="仿宋" w:hAnsi="仿宋" w:cs="Times New Roman"/>
                <w:color w:val="000000" w:themeColor="text1"/>
                <w:sz w:val="24"/>
                <w:szCs w:val="24"/>
              </w:rPr>
              <w:t>2</w:t>
            </w:r>
            <w:r w:rsidRPr="00154569">
              <w:rPr>
                <w:rFonts w:ascii="仿宋" w:eastAsia="仿宋" w:hAnsi="仿宋" w:cs="Times New Roman" w:hint="eastAsia"/>
                <w:color w:val="000000" w:themeColor="text1"/>
                <w:sz w:val="24"/>
                <w:szCs w:val="24"/>
              </w:rPr>
              <w:t>学时</w:t>
            </w:r>
            <w:r w:rsidRPr="00154569">
              <w:rPr>
                <w:rFonts w:ascii="仿宋" w:eastAsia="仿宋" w:hAnsi="仿宋" w:cs="Times New Roman"/>
                <w:color w:val="000000" w:themeColor="text1"/>
                <w:sz w:val="24"/>
                <w:szCs w:val="24"/>
              </w:rPr>
              <w:t>/</w:t>
            </w:r>
            <w:r w:rsidRPr="00154569">
              <w:rPr>
                <w:rFonts w:ascii="仿宋" w:eastAsia="仿宋" w:hAnsi="仿宋" w:cs="Times New Roman" w:hint="eastAsia"/>
                <w:color w:val="000000" w:themeColor="text1"/>
                <w:sz w:val="24"/>
                <w:szCs w:val="24"/>
              </w:rPr>
              <w:t>篇</w:t>
            </w:r>
          </w:p>
        </w:tc>
        <w:tc>
          <w:tcPr>
            <w:tcW w:w="2434" w:type="dxa"/>
            <w:vAlign w:val="center"/>
          </w:tcPr>
          <w:p w:rsidR="00154569" w:rsidRPr="00154569" w:rsidRDefault="00154569" w:rsidP="00154569">
            <w:pPr>
              <w:jc w:val="center"/>
              <w:rPr>
                <w:rFonts w:ascii="仿宋" w:eastAsia="仿宋" w:hAnsi="仿宋" w:cs="Times New Roman"/>
                <w:color w:val="000000" w:themeColor="text1"/>
                <w:sz w:val="24"/>
                <w:szCs w:val="24"/>
              </w:rPr>
            </w:pPr>
          </w:p>
        </w:tc>
      </w:tr>
      <w:tr w:rsidR="00154569" w:rsidRPr="00154569" w:rsidTr="00A70F98">
        <w:trPr>
          <w:trHeight w:val="327"/>
          <w:jc w:val="center"/>
        </w:trPr>
        <w:tc>
          <w:tcPr>
            <w:tcW w:w="846" w:type="dxa"/>
            <w:vMerge/>
            <w:vAlign w:val="center"/>
          </w:tcPr>
          <w:p w:rsidR="00154569" w:rsidRPr="00154569" w:rsidRDefault="00154569" w:rsidP="00154569">
            <w:pPr>
              <w:jc w:val="center"/>
              <w:rPr>
                <w:rFonts w:ascii="仿宋" w:eastAsia="仿宋" w:hAnsi="仿宋" w:cs="Times New Roman"/>
                <w:color w:val="000000" w:themeColor="text1"/>
                <w:sz w:val="24"/>
                <w:szCs w:val="24"/>
              </w:rPr>
            </w:pPr>
          </w:p>
        </w:tc>
        <w:tc>
          <w:tcPr>
            <w:tcW w:w="382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校级</w:t>
            </w:r>
          </w:p>
        </w:tc>
        <w:tc>
          <w:tcPr>
            <w:tcW w:w="153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8学时</w:t>
            </w:r>
            <w:r w:rsidRPr="00154569">
              <w:rPr>
                <w:rFonts w:ascii="仿宋" w:eastAsia="仿宋" w:hAnsi="仿宋" w:cs="Times New Roman"/>
                <w:color w:val="000000" w:themeColor="text1"/>
                <w:sz w:val="24"/>
                <w:szCs w:val="24"/>
              </w:rPr>
              <w:t>/</w:t>
            </w:r>
            <w:r w:rsidRPr="00154569">
              <w:rPr>
                <w:rFonts w:ascii="仿宋" w:eastAsia="仿宋" w:hAnsi="仿宋" w:cs="Times New Roman" w:hint="eastAsia"/>
                <w:color w:val="000000" w:themeColor="text1"/>
                <w:sz w:val="24"/>
                <w:szCs w:val="24"/>
              </w:rPr>
              <w:t>篇</w:t>
            </w:r>
          </w:p>
        </w:tc>
        <w:tc>
          <w:tcPr>
            <w:tcW w:w="2434" w:type="dxa"/>
            <w:vAlign w:val="center"/>
          </w:tcPr>
          <w:p w:rsidR="00154569" w:rsidRPr="00154569" w:rsidRDefault="00154569" w:rsidP="00154569">
            <w:pPr>
              <w:jc w:val="center"/>
              <w:rPr>
                <w:rFonts w:ascii="仿宋" w:eastAsia="仿宋" w:hAnsi="仿宋" w:cs="Times New Roman"/>
                <w:color w:val="000000" w:themeColor="text1"/>
                <w:sz w:val="24"/>
                <w:szCs w:val="24"/>
              </w:rPr>
            </w:pPr>
          </w:p>
        </w:tc>
      </w:tr>
      <w:tr w:rsidR="00154569" w:rsidRPr="00154569" w:rsidTr="00A70F98">
        <w:trPr>
          <w:trHeight w:val="317"/>
          <w:jc w:val="center"/>
        </w:trPr>
        <w:tc>
          <w:tcPr>
            <w:tcW w:w="846" w:type="dxa"/>
            <w:vMerge/>
            <w:vAlign w:val="center"/>
          </w:tcPr>
          <w:p w:rsidR="00154569" w:rsidRPr="00154569" w:rsidRDefault="00154569" w:rsidP="00154569">
            <w:pPr>
              <w:jc w:val="center"/>
              <w:rPr>
                <w:rFonts w:ascii="仿宋" w:eastAsia="仿宋" w:hAnsi="仿宋" w:cs="Times New Roman"/>
                <w:color w:val="000000" w:themeColor="text1"/>
                <w:sz w:val="24"/>
                <w:szCs w:val="24"/>
              </w:rPr>
            </w:pPr>
          </w:p>
        </w:tc>
        <w:tc>
          <w:tcPr>
            <w:tcW w:w="382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院级</w:t>
            </w:r>
          </w:p>
        </w:tc>
        <w:tc>
          <w:tcPr>
            <w:tcW w:w="1536"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4学时</w:t>
            </w:r>
            <w:r w:rsidRPr="00154569">
              <w:rPr>
                <w:rFonts w:ascii="仿宋" w:eastAsia="仿宋" w:hAnsi="仿宋" w:cs="Times New Roman"/>
                <w:color w:val="000000" w:themeColor="text1"/>
                <w:sz w:val="24"/>
                <w:szCs w:val="24"/>
              </w:rPr>
              <w:t>/</w:t>
            </w:r>
            <w:r w:rsidRPr="00154569">
              <w:rPr>
                <w:rFonts w:ascii="仿宋" w:eastAsia="仿宋" w:hAnsi="仿宋" w:cs="Times New Roman" w:hint="eastAsia"/>
                <w:color w:val="000000" w:themeColor="text1"/>
                <w:sz w:val="24"/>
                <w:szCs w:val="24"/>
              </w:rPr>
              <w:t>篇</w:t>
            </w:r>
          </w:p>
        </w:tc>
        <w:tc>
          <w:tcPr>
            <w:tcW w:w="2434" w:type="dxa"/>
            <w:vAlign w:val="center"/>
          </w:tcPr>
          <w:p w:rsidR="00154569" w:rsidRPr="00154569" w:rsidRDefault="00154569" w:rsidP="00154569">
            <w:pPr>
              <w:jc w:val="center"/>
              <w:rPr>
                <w:rFonts w:ascii="仿宋" w:eastAsia="仿宋" w:hAnsi="仿宋" w:cs="Times New Roman"/>
                <w:color w:val="000000" w:themeColor="text1"/>
                <w:sz w:val="24"/>
                <w:szCs w:val="24"/>
              </w:rPr>
            </w:pPr>
          </w:p>
        </w:tc>
      </w:tr>
    </w:tbl>
    <w:p w:rsidR="00154569" w:rsidRPr="00154569" w:rsidRDefault="00154569" w:rsidP="00154569">
      <w:pPr>
        <w:rPr>
          <w:rFonts w:ascii="仿宋" w:eastAsia="仿宋" w:hAnsi="仿宋" w:cs="Times New Roman"/>
          <w:color w:val="000000" w:themeColor="text1"/>
          <w:sz w:val="24"/>
          <w:szCs w:val="24"/>
        </w:rPr>
      </w:pPr>
    </w:p>
    <w:p w:rsidR="00154569" w:rsidRPr="00154569" w:rsidRDefault="00154569" w:rsidP="00154569">
      <w:pPr>
        <w:spacing w:line="540" w:lineRule="exact"/>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附注：</w:t>
      </w:r>
    </w:p>
    <w:p w:rsidR="00154569" w:rsidRPr="00154569" w:rsidRDefault="00154569" w:rsidP="00154569">
      <w:pPr>
        <w:spacing w:line="540" w:lineRule="exact"/>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（1</w:t>
      </w:r>
      <w:r w:rsidRPr="00154569">
        <w:rPr>
          <w:rFonts w:ascii="仿宋" w:eastAsia="仿宋" w:hAnsi="仿宋" w:cs="Times New Roman"/>
          <w:color w:val="000000" w:themeColor="text1"/>
          <w:sz w:val="24"/>
          <w:szCs w:val="24"/>
        </w:rPr>
        <w:t>）</w:t>
      </w:r>
      <w:r w:rsidRPr="00154569">
        <w:rPr>
          <w:rFonts w:ascii="仿宋" w:eastAsia="仿宋" w:hAnsi="仿宋" w:cs="Times New Roman" w:hint="eastAsia"/>
          <w:color w:val="000000" w:themeColor="text1"/>
          <w:sz w:val="24"/>
          <w:szCs w:val="24"/>
        </w:rPr>
        <w:t>文艺赛事包括院、校或校级以上组织举办的可认证的</w:t>
      </w:r>
      <w:r w:rsidRPr="00154569">
        <w:rPr>
          <w:rFonts w:ascii="仿宋" w:eastAsia="仿宋" w:hAnsi="仿宋" w:cs="Times New Roman"/>
          <w:color w:val="000000" w:themeColor="text1"/>
          <w:sz w:val="24"/>
          <w:szCs w:val="24"/>
        </w:rPr>
        <w:t>征文大赛</w:t>
      </w:r>
      <w:r w:rsidRPr="00154569">
        <w:rPr>
          <w:rFonts w:ascii="仿宋" w:eastAsia="仿宋" w:hAnsi="仿宋" w:cs="Times New Roman" w:hint="eastAsia"/>
          <w:color w:val="000000" w:themeColor="text1"/>
          <w:sz w:val="24"/>
          <w:szCs w:val="24"/>
        </w:rPr>
        <w:t>、</w:t>
      </w:r>
      <w:r w:rsidRPr="00154569">
        <w:rPr>
          <w:rFonts w:ascii="仿宋" w:eastAsia="仿宋" w:hAnsi="仿宋" w:cs="Times New Roman"/>
          <w:color w:val="000000" w:themeColor="text1"/>
          <w:sz w:val="24"/>
          <w:szCs w:val="24"/>
        </w:rPr>
        <w:t>学校（院）宿舍文化节、学校（院）宿舍风采大赛等赛事活动。</w:t>
      </w:r>
    </w:p>
    <w:p w:rsidR="00154569" w:rsidRPr="00154569" w:rsidRDefault="00154569" w:rsidP="00154569">
      <w:pPr>
        <w:spacing w:line="540" w:lineRule="exact"/>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（2）</w:t>
      </w:r>
      <w:r w:rsidRPr="00154569">
        <w:rPr>
          <w:rFonts w:ascii="仿宋" w:eastAsia="仿宋" w:hAnsi="仿宋" w:cs="Times New Roman"/>
          <w:color w:val="000000" w:themeColor="text1"/>
          <w:sz w:val="24"/>
          <w:szCs w:val="24"/>
        </w:rPr>
        <w:t>以个人名义参加其他学校以及非认定社会组织开展的活动不予</w:t>
      </w:r>
      <w:r w:rsidRPr="00154569">
        <w:rPr>
          <w:rFonts w:ascii="仿宋" w:eastAsia="仿宋" w:hAnsi="仿宋" w:cs="Times New Roman" w:hint="eastAsia"/>
          <w:color w:val="000000" w:themeColor="text1"/>
          <w:sz w:val="24"/>
          <w:szCs w:val="24"/>
        </w:rPr>
        <w:t>认证</w:t>
      </w:r>
      <w:r w:rsidRPr="00154569">
        <w:rPr>
          <w:rFonts w:ascii="仿宋" w:eastAsia="仿宋" w:hAnsi="仿宋" w:cs="Times New Roman"/>
          <w:color w:val="000000" w:themeColor="text1"/>
          <w:sz w:val="24"/>
          <w:szCs w:val="24"/>
        </w:rPr>
        <w:t>，奖项认定以盖章单位为准；各类各级学生组织在其内部成员范围内开展的美育类活动所产生的奖项一律</w:t>
      </w:r>
      <w:r w:rsidRPr="00154569">
        <w:rPr>
          <w:rFonts w:ascii="仿宋" w:eastAsia="仿宋" w:hAnsi="仿宋" w:cs="Times New Roman" w:hint="eastAsia"/>
          <w:color w:val="000000" w:themeColor="text1"/>
          <w:sz w:val="24"/>
          <w:szCs w:val="24"/>
        </w:rPr>
        <w:t>不予认证</w:t>
      </w:r>
      <w:r w:rsidRPr="00154569">
        <w:rPr>
          <w:rFonts w:ascii="仿宋" w:eastAsia="仿宋" w:hAnsi="仿宋" w:cs="Times New Roman"/>
          <w:color w:val="000000" w:themeColor="text1"/>
          <w:sz w:val="24"/>
          <w:szCs w:val="24"/>
        </w:rPr>
        <w:t>。</w:t>
      </w:r>
    </w:p>
    <w:p w:rsidR="00154569" w:rsidRPr="00154569" w:rsidRDefault="00154569" w:rsidP="00154569">
      <w:pPr>
        <w:spacing w:line="540" w:lineRule="exact"/>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（3）</w:t>
      </w:r>
      <w:r w:rsidRPr="00154569">
        <w:rPr>
          <w:rFonts w:ascii="仿宋" w:eastAsia="仿宋" w:hAnsi="仿宋" w:cs="Times New Roman"/>
          <w:color w:val="000000" w:themeColor="text1"/>
          <w:sz w:val="24"/>
          <w:szCs w:val="24"/>
        </w:rPr>
        <w:t>学生外语、计算机及其他技能证书一律不</w:t>
      </w:r>
      <w:r w:rsidRPr="00154569">
        <w:rPr>
          <w:rFonts w:ascii="仿宋" w:eastAsia="仿宋" w:hAnsi="仿宋" w:cs="Times New Roman" w:hint="eastAsia"/>
          <w:color w:val="000000" w:themeColor="text1"/>
          <w:sz w:val="24"/>
          <w:szCs w:val="24"/>
        </w:rPr>
        <w:t>属于此类</w:t>
      </w:r>
      <w:r w:rsidRPr="00154569">
        <w:rPr>
          <w:rFonts w:ascii="仿宋" w:eastAsia="仿宋" w:hAnsi="仿宋" w:cs="Times New Roman"/>
          <w:color w:val="000000" w:themeColor="text1"/>
          <w:sz w:val="24"/>
          <w:szCs w:val="24"/>
        </w:rPr>
        <w:t>。</w:t>
      </w:r>
    </w:p>
    <w:p w:rsidR="00154569" w:rsidRPr="00154569" w:rsidRDefault="00154569" w:rsidP="00154569">
      <w:pPr>
        <w:spacing w:line="540" w:lineRule="exact"/>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（4）</w:t>
      </w:r>
      <w:r w:rsidRPr="00154569">
        <w:rPr>
          <w:rFonts w:ascii="仿宋" w:eastAsia="仿宋" w:hAnsi="仿宋" w:cs="Times New Roman"/>
          <w:color w:val="000000" w:themeColor="text1"/>
          <w:sz w:val="24"/>
          <w:szCs w:val="24"/>
        </w:rPr>
        <w:t>同一比赛不同级别所获奖项</w:t>
      </w:r>
      <w:r w:rsidRPr="00154569">
        <w:rPr>
          <w:rFonts w:ascii="仿宋" w:eastAsia="仿宋" w:hAnsi="仿宋" w:cs="Times New Roman" w:hint="eastAsia"/>
          <w:color w:val="000000" w:themeColor="text1"/>
          <w:sz w:val="24"/>
          <w:szCs w:val="24"/>
        </w:rPr>
        <w:t>或同一稿件被不同级别平台同时发表只按最高等级进行认证，</w:t>
      </w:r>
      <w:proofErr w:type="gramStart"/>
      <w:r w:rsidRPr="00154569">
        <w:rPr>
          <w:rFonts w:ascii="仿宋" w:eastAsia="仿宋" w:hAnsi="仿宋" w:cs="Times New Roman"/>
          <w:color w:val="000000" w:themeColor="text1"/>
          <w:sz w:val="24"/>
          <w:szCs w:val="24"/>
        </w:rPr>
        <w:t>不</w:t>
      </w:r>
      <w:proofErr w:type="gramEnd"/>
      <w:r w:rsidRPr="00154569">
        <w:rPr>
          <w:rFonts w:ascii="仿宋" w:eastAsia="仿宋" w:hAnsi="仿宋" w:cs="Times New Roman"/>
          <w:color w:val="000000" w:themeColor="text1"/>
          <w:sz w:val="24"/>
          <w:szCs w:val="24"/>
        </w:rPr>
        <w:t>累计</w:t>
      </w:r>
      <w:r w:rsidRPr="00154569">
        <w:rPr>
          <w:rFonts w:ascii="仿宋" w:eastAsia="仿宋" w:hAnsi="仿宋" w:cs="Times New Roman" w:hint="eastAsia"/>
          <w:color w:val="000000" w:themeColor="text1"/>
          <w:sz w:val="24"/>
          <w:szCs w:val="24"/>
        </w:rPr>
        <w:t>认证</w:t>
      </w:r>
      <w:r w:rsidRPr="00154569">
        <w:rPr>
          <w:rFonts w:ascii="仿宋" w:eastAsia="仿宋" w:hAnsi="仿宋" w:cs="Times New Roman"/>
          <w:color w:val="000000" w:themeColor="text1"/>
          <w:sz w:val="24"/>
          <w:szCs w:val="24"/>
        </w:rPr>
        <w:t>。（注：参与</w:t>
      </w:r>
      <w:proofErr w:type="gramStart"/>
      <w:r w:rsidRPr="00154569">
        <w:rPr>
          <w:rFonts w:ascii="仿宋" w:eastAsia="仿宋" w:hAnsi="仿宋" w:cs="Times New Roman"/>
          <w:color w:val="000000" w:themeColor="text1"/>
          <w:sz w:val="24"/>
          <w:szCs w:val="24"/>
        </w:rPr>
        <w:t>与</w:t>
      </w:r>
      <w:proofErr w:type="gramEnd"/>
      <w:r w:rsidRPr="00154569">
        <w:rPr>
          <w:rFonts w:ascii="仿宋" w:eastAsia="仿宋" w:hAnsi="仿宋" w:cs="Times New Roman"/>
          <w:color w:val="000000" w:themeColor="text1"/>
          <w:sz w:val="24"/>
          <w:szCs w:val="24"/>
        </w:rPr>
        <w:t>表彰亦</w:t>
      </w:r>
      <w:proofErr w:type="gramStart"/>
      <w:r w:rsidRPr="00154569">
        <w:rPr>
          <w:rFonts w:ascii="仿宋" w:eastAsia="仿宋" w:hAnsi="仿宋" w:cs="Times New Roman"/>
          <w:color w:val="000000" w:themeColor="text1"/>
          <w:sz w:val="24"/>
          <w:szCs w:val="24"/>
        </w:rPr>
        <w:t>不</w:t>
      </w:r>
      <w:proofErr w:type="gramEnd"/>
      <w:r w:rsidRPr="00154569">
        <w:rPr>
          <w:rFonts w:ascii="仿宋" w:eastAsia="仿宋" w:hAnsi="仿宋" w:cs="Times New Roman"/>
          <w:color w:val="000000" w:themeColor="text1"/>
          <w:sz w:val="24"/>
          <w:szCs w:val="24"/>
        </w:rPr>
        <w:t>累计加分）</w:t>
      </w:r>
    </w:p>
    <w:p w:rsidR="00154569" w:rsidRPr="00154569" w:rsidRDefault="00154569" w:rsidP="00154569">
      <w:pPr>
        <w:spacing w:line="540" w:lineRule="exact"/>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（5）</w:t>
      </w:r>
      <w:r w:rsidRPr="00154569">
        <w:rPr>
          <w:rFonts w:ascii="仿宋" w:eastAsia="仿宋" w:hAnsi="仿宋" w:cs="Times New Roman"/>
          <w:color w:val="000000" w:themeColor="text1"/>
          <w:sz w:val="24"/>
          <w:szCs w:val="24"/>
        </w:rPr>
        <w:t>若以名次计奖，则第1名按一等奖加分，第2、3名按二等奖加分，第4-6名按三等奖加分，第7名及以后按优秀奖加分。若有特等奖</w:t>
      </w:r>
      <w:r w:rsidRPr="00154569">
        <w:rPr>
          <w:rFonts w:ascii="仿宋" w:eastAsia="仿宋" w:hAnsi="仿宋" w:cs="Times New Roman" w:hint="eastAsia"/>
          <w:color w:val="000000" w:themeColor="text1"/>
          <w:sz w:val="24"/>
          <w:szCs w:val="24"/>
        </w:rPr>
        <w:t>，则按一等奖认证</w:t>
      </w:r>
      <w:r w:rsidRPr="00154569">
        <w:rPr>
          <w:rFonts w:ascii="仿宋" w:eastAsia="仿宋" w:hAnsi="仿宋" w:cs="Times New Roman"/>
          <w:color w:val="000000" w:themeColor="text1"/>
          <w:sz w:val="24"/>
          <w:szCs w:val="24"/>
        </w:rPr>
        <w:t xml:space="preserve">。 </w:t>
      </w:r>
    </w:p>
    <w:p w:rsidR="00154569" w:rsidRPr="00154569" w:rsidRDefault="00154569" w:rsidP="00154569">
      <w:pPr>
        <w:spacing w:line="540" w:lineRule="exact"/>
        <w:rPr>
          <w:rFonts w:ascii="仿宋" w:eastAsia="仿宋" w:hAnsi="仿宋" w:cs="Times New Roman"/>
          <w:color w:val="000000" w:themeColor="text1"/>
          <w:sz w:val="24"/>
          <w:szCs w:val="24"/>
        </w:rPr>
      </w:pPr>
      <w:r w:rsidRPr="00154569">
        <w:rPr>
          <w:rFonts w:ascii="仿宋" w:eastAsia="仿宋" w:hAnsi="仿宋" w:cs="Times New Roman" w:hint="eastAsia"/>
          <w:color w:val="000000" w:themeColor="text1"/>
          <w:sz w:val="24"/>
          <w:szCs w:val="24"/>
        </w:rPr>
        <w:t>（6）校区级活动按校级认证，</w:t>
      </w:r>
      <w:proofErr w:type="gramStart"/>
      <w:r w:rsidRPr="00154569">
        <w:rPr>
          <w:rFonts w:ascii="仿宋" w:eastAsia="仿宋" w:hAnsi="仿宋" w:cs="Times New Roman" w:hint="eastAsia"/>
          <w:color w:val="000000" w:themeColor="text1"/>
          <w:sz w:val="24"/>
          <w:szCs w:val="24"/>
        </w:rPr>
        <w:t>书院级按</w:t>
      </w:r>
      <w:proofErr w:type="gramEnd"/>
      <w:r w:rsidRPr="00154569">
        <w:rPr>
          <w:rFonts w:ascii="仿宋" w:eastAsia="仿宋" w:hAnsi="仿宋" w:cs="Times New Roman" w:hint="eastAsia"/>
          <w:color w:val="000000" w:themeColor="text1"/>
          <w:sz w:val="24"/>
          <w:szCs w:val="24"/>
        </w:rPr>
        <w:t>院级认证。</w:t>
      </w:r>
    </w:p>
    <w:p w:rsidR="00154569" w:rsidRPr="00154569" w:rsidRDefault="00154569" w:rsidP="00154569">
      <w:pPr>
        <w:spacing w:beforeLines="50" w:before="156" w:afterLines="50" w:after="156"/>
        <w:rPr>
          <w:rFonts w:ascii="楷体" w:eastAsia="楷体" w:hAnsi="楷体" w:cs="宋体"/>
          <w:b/>
          <w:color w:val="000000" w:themeColor="text1"/>
          <w:sz w:val="30"/>
          <w:szCs w:val="30"/>
        </w:rPr>
      </w:pPr>
      <w:r w:rsidRPr="00154569">
        <w:rPr>
          <w:rFonts w:ascii="楷体" w:eastAsia="楷体" w:hAnsi="楷体" w:cs="宋体" w:hint="eastAsia"/>
          <w:b/>
          <w:color w:val="000000" w:themeColor="text1"/>
          <w:sz w:val="30"/>
          <w:szCs w:val="30"/>
        </w:rPr>
        <w:t>8．就业创新</w:t>
      </w:r>
    </w:p>
    <w:tbl>
      <w:tblPr>
        <w:tblW w:w="841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992"/>
        <w:gridCol w:w="1843"/>
        <w:gridCol w:w="2126"/>
        <w:gridCol w:w="2604"/>
      </w:tblGrid>
      <w:tr w:rsidR="00154569" w:rsidRPr="00154569" w:rsidTr="00A70F98">
        <w:trPr>
          <w:trHeight w:val="90"/>
          <w:tblCellSpacing w:w="0" w:type="dxa"/>
          <w:jc w:val="center"/>
        </w:trPr>
        <w:tc>
          <w:tcPr>
            <w:tcW w:w="846"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板块内容</w:t>
            </w:r>
          </w:p>
        </w:tc>
        <w:tc>
          <w:tcPr>
            <w:tcW w:w="2835" w:type="dxa"/>
            <w:gridSpan w:val="2"/>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认定依据</w:t>
            </w:r>
          </w:p>
        </w:tc>
        <w:tc>
          <w:tcPr>
            <w:tcW w:w="2126"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sz w:val="24"/>
                <w:szCs w:val="24"/>
              </w:rPr>
            </w:pPr>
            <w:r w:rsidRPr="00154569">
              <w:rPr>
                <w:rFonts w:ascii="仿宋_GB2312" w:eastAsia="仿宋_GB2312" w:hAnsi="仿宋_GB2312" w:cs="仿宋_GB2312" w:hint="eastAsia"/>
                <w:color w:val="000000" w:themeColor="text1"/>
                <w:sz w:val="24"/>
                <w:szCs w:val="24"/>
              </w:rPr>
              <w:t>时长认定</w:t>
            </w:r>
          </w:p>
        </w:tc>
        <w:tc>
          <w:tcPr>
            <w:tcW w:w="2604" w:type="dxa"/>
            <w:shd w:val="clear" w:color="auto" w:fill="auto"/>
            <w:tcMar>
              <w:left w:w="8" w:type="dxa"/>
              <w:right w:w="8" w:type="dxa"/>
            </w:tcMar>
            <w:vAlign w:val="center"/>
          </w:tcPr>
          <w:p w:rsidR="00154569" w:rsidRPr="00154569" w:rsidRDefault="00154569" w:rsidP="00154569">
            <w:pPr>
              <w:widowControl/>
              <w:spacing w:line="540" w:lineRule="exact"/>
              <w:jc w:val="left"/>
              <w:rPr>
                <w:rFonts w:ascii="仿宋_GB2312" w:eastAsia="仿宋_GB2312" w:hAnsi="仿宋_GB2312" w:cs="仿宋_GB2312"/>
                <w:color w:val="000000" w:themeColor="text1"/>
                <w:sz w:val="24"/>
                <w:szCs w:val="24"/>
              </w:rPr>
            </w:pPr>
            <w:r w:rsidRPr="00154569">
              <w:rPr>
                <w:rFonts w:ascii="仿宋_GB2312" w:eastAsia="仿宋_GB2312" w:hAnsi="仿宋_GB2312" w:cs="仿宋_GB2312" w:hint="eastAsia"/>
                <w:color w:val="000000" w:themeColor="text1"/>
                <w:sz w:val="24"/>
                <w:szCs w:val="24"/>
              </w:rPr>
              <w:t>备注</w:t>
            </w:r>
          </w:p>
        </w:tc>
      </w:tr>
      <w:tr w:rsidR="00154569" w:rsidRPr="00154569" w:rsidTr="00A70F98">
        <w:trPr>
          <w:trHeight w:val="90"/>
          <w:tblCellSpacing w:w="0" w:type="dxa"/>
          <w:jc w:val="center"/>
        </w:trPr>
        <w:tc>
          <w:tcPr>
            <w:tcW w:w="846" w:type="dxa"/>
            <w:vMerge w:val="restart"/>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就业创新</w:t>
            </w:r>
          </w:p>
        </w:tc>
        <w:tc>
          <w:tcPr>
            <w:tcW w:w="2835" w:type="dxa"/>
            <w:gridSpan w:val="2"/>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创办专业相关类公司</w:t>
            </w:r>
          </w:p>
        </w:tc>
        <w:tc>
          <w:tcPr>
            <w:tcW w:w="2126"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sz w:val="24"/>
                <w:szCs w:val="24"/>
              </w:rPr>
            </w:pPr>
            <w:r w:rsidRPr="00154569">
              <w:rPr>
                <w:rFonts w:ascii="仿宋_GB2312" w:eastAsia="仿宋_GB2312" w:hAnsi="仿宋_GB2312" w:cs="仿宋_GB2312" w:hint="eastAsia"/>
                <w:color w:val="000000" w:themeColor="text1"/>
                <w:sz w:val="24"/>
                <w:szCs w:val="24"/>
              </w:rPr>
              <w:t>注册成立公司即可获得32学时</w:t>
            </w:r>
          </w:p>
        </w:tc>
        <w:tc>
          <w:tcPr>
            <w:tcW w:w="2604" w:type="dxa"/>
            <w:shd w:val="clear" w:color="auto" w:fill="auto"/>
            <w:tcMar>
              <w:left w:w="8" w:type="dxa"/>
              <w:right w:w="8" w:type="dxa"/>
            </w:tcMar>
            <w:vAlign w:val="center"/>
          </w:tcPr>
          <w:p w:rsidR="00154569" w:rsidRPr="00154569" w:rsidRDefault="00154569" w:rsidP="00154569">
            <w:pPr>
              <w:widowControl/>
              <w:spacing w:line="540" w:lineRule="exact"/>
              <w:jc w:val="left"/>
              <w:rPr>
                <w:rFonts w:ascii="仿宋_GB2312" w:eastAsia="仿宋_GB2312" w:hAnsi="仿宋_GB2312" w:cs="仿宋_GB2312"/>
                <w:color w:val="000000" w:themeColor="text1"/>
                <w:sz w:val="24"/>
                <w:szCs w:val="24"/>
              </w:rPr>
            </w:pPr>
          </w:p>
        </w:tc>
      </w:tr>
      <w:tr w:rsidR="00154569" w:rsidRPr="00154569" w:rsidTr="00A70F98">
        <w:trPr>
          <w:trHeight w:val="90"/>
          <w:tblCellSpacing w:w="0" w:type="dxa"/>
          <w:jc w:val="center"/>
        </w:trPr>
        <w:tc>
          <w:tcPr>
            <w:tcW w:w="846" w:type="dxa"/>
            <w:vMerge/>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c>
          <w:tcPr>
            <w:tcW w:w="2835" w:type="dxa"/>
            <w:gridSpan w:val="2"/>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专业相关类成果转化</w:t>
            </w:r>
          </w:p>
        </w:tc>
        <w:tc>
          <w:tcPr>
            <w:tcW w:w="2126"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sz w:val="24"/>
                <w:szCs w:val="24"/>
              </w:rPr>
            </w:pPr>
            <w:r w:rsidRPr="00154569">
              <w:rPr>
                <w:rFonts w:ascii="仿宋_GB2312" w:eastAsia="仿宋_GB2312" w:hAnsi="仿宋_GB2312" w:cs="仿宋_GB2312" w:hint="eastAsia"/>
                <w:color w:val="000000" w:themeColor="text1"/>
                <w:sz w:val="24"/>
                <w:szCs w:val="24"/>
              </w:rPr>
              <w:t>专利被成功收购或科技成果转化成功即可获得32学时</w:t>
            </w:r>
          </w:p>
        </w:tc>
        <w:tc>
          <w:tcPr>
            <w:tcW w:w="2604" w:type="dxa"/>
            <w:shd w:val="clear" w:color="auto" w:fill="auto"/>
            <w:tcMar>
              <w:left w:w="8" w:type="dxa"/>
              <w:right w:w="8" w:type="dxa"/>
            </w:tcMar>
            <w:vAlign w:val="center"/>
          </w:tcPr>
          <w:p w:rsidR="00154569" w:rsidRPr="00154569" w:rsidRDefault="00154569" w:rsidP="00154569">
            <w:pPr>
              <w:widowControl/>
              <w:spacing w:line="540" w:lineRule="exact"/>
              <w:jc w:val="left"/>
              <w:rPr>
                <w:rFonts w:ascii="仿宋_GB2312" w:eastAsia="仿宋_GB2312" w:hAnsi="仿宋_GB2312" w:cs="仿宋_GB2312"/>
                <w:color w:val="000000" w:themeColor="text1"/>
                <w:sz w:val="24"/>
                <w:szCs w:val="24"/>
              </w:rPr>
            </w:pPr>
          </w:p>
        </w:tc>
      </w:tr>
      <w:tr w:rsidR="00154569" w:rsidRPr="00154569" w:rsidTr="00A70F98">
        <w:trPr>
          <w:trHeight w:val="270"/>
          <w:tblCellSpacing w:w="0" w:type="dxa"/>
          <w:jc w:val="center"/>
        </w:trPr>
        <w:tc>
          <w:tcPr>
            <w:tcW w:w="846" w:type="dxa"/>
            <w:vMerge/>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c>
          <w:tcPr>
            <w:tcW w:w="992" w:type="dxa"/>
            <w:vMerge w:val="restart"/>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创青春大学生</w:t>
            </w:r>
            <w:r w:rsidRPr="00154569">
              <w:rPr>
                <w:rFonts w:ascii="仿宋_GB2312" w:eastAsia="仿宋_GB2312" w:hAnsi="仿宋_GB2312" w:cs="仿宋_GB2312" w:hint="eastAsia"/>
                <w:color w:val="000000" w:themeColor="text1"/>
                <w:kern w:val="0"/>
                <w:sz w:val="24"/>
                <w:szCs w:val="24"/>
              </w:rPr>
              <w:lastRenderedPageBreak/>
              <w:t>创业计划大赛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lastRenderedPageBreak/>
              <w:t>参与</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sz w:val="24"/>
                <w:szCs w:val="24"/>
              </w:rPr>
            </w:pPr>
            <w:r w:rsidRPr="00154569">
              <w:rPr>
                <w:rFonts w:ascii="仿宋_GB2312" w:eastAsia="仿宋_GB2312" w:hAnsi="仿宋_GB2312" w:cs="仿宋_GB2312" w:hint="eastAsia"/>
                <w:color w:val="000000" w:themeColor="text1"/>
                <w:sz w:val="24"/>
                <w:szCs w:val="24"/>
              </w:rPr>
              <w:t>6学时</w:t>
            </w:r>
          </w:p>
        </w:tc>
        <w:tc>
          <w:tcPr>
            <w:tcW w:w="2604" w:type="dxa"/>
            <w:vMerge w:val="restart"/>
            <w:shd w:val="clear" w:color="auto" w:fill="auto"/>
            <w:tcMar>
              <w:left w:w="8" w:type="dxa"/>
              <w:right w:w="8" w:type="dxa"/>
            </w:tcMar>
            <w:vAlign w:val="center"/>
          </w:tcPr>
          <w:p w:rsidR="00154569" w:rsidRPr="00154569" w:rsidRDefault="00154569" w:rsidP="00154569">
            <w:pPr>
              <w:widowControl/>
              <w:spacing w:line="540" w:lineRule="exact"/>
              <w:jc w:val="left"/>
              <w:rPr>
                <w:rFonts w:ascii="仿宋_GB2312" w:eastAsia="仿宋_GB2312" w:hAnsi="仿宋_GB2312" w:cs="仿宋_GB2312"/>
                <w:color w:val="000000" w:themeColor="text1"/>
                <w:sz w:val="24"/>
                <w:szCs w:val="24"/>
              </w:rPr>
            </w:pPr>
          </w:p>
        </w:tc>
      </w:tr>
      <w:tr w:rsidR="00154569" w:rsidRPr="00154569" w:rsidTr="00A70F98">
        <w:trPr>
          <w:trHeight w:val="270"/>
          <w:tblCellSpacing w:w="0" w:type="dxa"/>
          <w:jc w:val="center"/>
        </w:trPr>
        <w:tc>
          <w:tcPr>
            <w:tcW w:w="846" w:type="dxa"/>
            <w:vMerge/>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c>
          <w:tcPr>
            <w:tcW w:w="992" w:type="dxa"/>
            <w:vMerge/>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国家级金/银/铜奖</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sz w:val="24"/>
                <w:szCs w:val="24"/>
              </w:rPr>
            </w:pPr>
            <w:r w:rsidRPr="00154569">
              <w:rPr>
                <w:rFonts w:ascii="仿宋_GB2312" w:eastAsia="仿宋_GB2312" w:hAnsi="仿宋_GB2312" w:cs="仿宋_GB2312" w:hint="eastAsia"/>
                <w:color w:val="000000" w:themeColor="text1"/>
                <w:sz w:val="24"/>
                <w:szCs w:val="24"/>
              </w:rPr>
              <w:t>64/48/32</w:t>
            </w:r>
          </w:p>
        </w:tc>
        <w:tc>
          <w:tcPr>
            <w:tcW w:w="2604" w:type="dxa"/>
            <w:vMerge/>
            <w:shd w:val="clear" w:color="auto" w:fill="auto"/>
            <w:tcMar>
              <w:left w:w="8" w:type="dxa"/>
              <w:right w:w="8" w:type="dxa"/>
            </w:tcMar>
            <w:vAlign w:val="center"/>
          </w:tcPr>
          <w:p w:rsidR="00154569" w:rsidRPr="00154569" w:rsidRDefault="00154569" w:rsidP="00154569">
            <w:pPr>
              <w:widowControl/>
              <w:spacing w:line="540" w:lineRule="exact"/>
              <w:jc w:val="left"/>
              <w:rPr>
                <w:rFonts w:ascii="仿宋_GB2312" w:eastAsia="仿宋_GB2312" w:hAnsi="仿宋_GB2312" w:cs="仿宋_GB2312"/>
                <w:color w:val="000000" w:themeColor="text1"/>
                <w:sz w:val="24"/>
                <w:szCs w:val="24"/>
              </w:rPr>
            </w:pPr>
          </w:p>
        </w:tc>
      </w:tr>
      <w:tr w:rsidR="00154569" w:rsidRPr="00154569" w:rsidTr="00A70F98">
        <w:trPr>
          <w:trHeight w:val="270"/>
          <w:tblCellSpacing w:w="0" w:type="dxa"/>
          <w:jc w:val="center"/>
        </w:trPr>
        <w:tc>
          <w:tcPr>
            <w:tcW w:w="846" w:type="dxa"/>
            <w:vMerge/>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c>
          <w:tcPr>
            <w:tcW w:w="992" w:type="dxa"/>
            <w:vMerge/>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省级金/银/铜奖</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sz w:val="24"/>
                <w:szCs w:val="24"/>
              </w:rPr>
            </w:pPr>
            <w:r w:rsidRPr="00154569">
              <w:rPr>
                <w:rFonts w:ascii="仿宋_GB2312" w:eastAsia="仿宋_GB2312" w:hAnsi="仿宋_GB2312" w:cs="仿宋_GB2312" w:hint="eastAsia"/>
                <w:color w:val="000000" w:themeColor="text1"/>
                <w:sz w:val="24"/>
                <w:szCs w:val="24"/>
              </w:rPr>
              <w:t>32/24/18</w:t>
            </w:r>
          </w:p>
        </w:tc>
        <w:tc>
          <w:tcPr>
            <w:tcW w:w="2604" w:type="dxa"/>
            <w:vMerge/>
            <w:shd w:val="clear" w:color="auto" w:fill="auto"/>
            <w:tcMar>
              <w:left w:w="8" w:type="dxa"/>
              <w:right w:w="8" w:type="dxa"/>
            </w:tcMar>
            <w:vAlign w:val="center"/>
          </w:tcPr>
          <w:p w:rsidR="00154569" w:rsidRPr="00154569" w:rsidRDefault="00154569" w:rsidP="00154569">
            <w:pPr>
              <w:widowControl/>
              <w:spacing w:line="540" w:lineRule="exact"/>
              <w:jc w:val="left"/>
              <w:rPr>
                <w:rFonts w:ascii="仿宋_GB2312" w:eastAsia="仿宋_GB2312" w:hAnsi="仿宋_GB2312" w:cs="仿宋_GB2312"/>
                <w:color w:val="000000" w:themeColor="text1"/>
                <w:sz w:val="24"/>
                <w:szCs w:val="24"/>
              </w:rPr>
            </w:pPr>
          </w:p>
        </w:tc>
      </w:tr>
      <w:tr w:rsidR="00154569" w:rsidRPr="00154569" w:rsidTr="00A70F98">
        <w:trPr>
          <w:trHeight w:val="270"/>
          <w:tblCellSpacing w:w="0" w:type="dxa"/>
          <w:jc w:val="center"/>
        </w:trPr>
        <w:tc>
          <w:tcPr>
            <w:tcW w:w="846" w:type="dxa"/>
            <w:vMerge/>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c>
          <w:tcPr>
            <w:tcW w:w="992" w:type="dxa"/>
            <w:vMerge/>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校级金/银/铜奖</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sz w:val="24"/>
                <w:szCs w:val="24"/>
              </w:rPr>
            </w:pPr>
            <w:r w:rsidRPr="00154569">
              <w:rPr>
                <w:rFonts w:ascii="仿宋_GB2312" w:eastAsia="仿宋_GB2312" w:hAnsi="仿宋_GB2312" w:cs="仿宋_GB2312" w:hint="eastAsia"/>
                <w:color w:val="000000" w:themeColor="text1"/>
                <w:sz w:val="24"/>
                <w:szCs w:val="24"/>
              </w:rPr>
              <w:t>16/10/8</w:t>
            </w:r>
          </w:p>
        </w:tc>
        <w:tc>
          <w:tcPr>
            <w:tcW w:w="2604" w:type="dxa"/>
            <w:vMerge/>
            <w:shd w:val="clear" w:color="auto" w:fill="auto"/>
            <w:tcMar>
              <w:left w:w="8" w:type="dxa"/>
              <w:right w:w="8" w:type="dxa"/>
            </w:tcMar>
            <w:vAlign w:val="center"/>
          </w:tcPr>
          <w:p w:rsidR="00154569" w:rsidRPr="00154569" w:rsidRDefault="00154569" w:rsidP="00154569">
            <w:pPr>
              <w:widowControl/>
              <w:spacing w:line="540" w:lineRule="exact"/>
              <w:jc w:val="left"/>
              <w:rPr>
                <w:rFonts w:ascii="仿宋_GB2312" w:eastAsia="仿宋_GB2312" w:hAnsi="仿宋_GB2312" w:cs="仿宋_GB2312"/>
                <w:color w:val="000000" w:themeColor="text1"/>
                <w:sz w:val="24"/>
                <w:szCs w:val="24"/>
              </w:rPr>
            </w:pPr>
          </w:p>
        </w:tc>
      </w:tr>
      <w:tr w:rsidR="00154569" w:rsidRPr="00154569" w:rsidTr="00A70F98">
        <w:trPr>
          <w:trHeight w:val="90"/>
          <w:tblCellSpacing w:w="0" w:type="dxa"/>
          <w:jc w:val="center"/>
        </w:trPr>
        <w:tc>
          <w:tcPr>
            <w:tcW w:w="846" w:type="dxa"/>
            <w:vMerge/>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c>
          <w:tcPr>
            <w:tcW w:w="2835" w:type="dxa"/>
            <w:gridSpan w:val="2"/>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其他就业创业活动</w:t>
            </w:r>
          </w:p>
        </w:tc>
        <w:tc>
          <w:tcPr>
            <w:tcW w:w="2126"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sz w:val="24"/>
                <w:szCs w:val="24"/>
              </w:rPr>
            </w:pPr>
            <w:r w:rsidRPr="00154569">
              <w:rPr>
                <w:rFonts w:ascii="仿宋_GB2312" w:eastAsia="仿宋_GB2312" w:hAnsi="仿宋_GB2312" w:cs="仿宋_GB2312" w:hint="eastAsia"/>
                <w:color w:val="000000" w:themeColor="text1"/>
                <w:sz w:val="24"/>
                <w:szCs w:val="24"/>
              </w:rPr>
              <w:t>据实认证</w:t>
            </w:r>
          </w:p>
        </w:tc>
        <w:tc>
          <w:tcPr>
            <w:tcW w:w="2604" w:type="dxa"/>
            <w:shd w:val="clear" w:color="auto" w:fill="auto"/>
            <w:tcMar>
              <w:left w:w="8" w:type="dxa"/>
              <w:right w:w="8" w:type="dxa"/>
            </w:tcMar>
            <w:vAlign w:val="center"/>
          </w:tcPr>
          <w:p w:rsidR="00154569" w:rsidRPr="00154569" w:rsidRDefault="00154569" w:rsidP="00154569">
            <w:pPr>
              <w:widowControl/>
              <w:spacing w:line="540" w:lineRule="exact"/>
              <w:jc w:val="left"/>
              <w:rPr>
                <w:rFonts w:ascii="仿宋_GB2312" w:eastAsia="仿宋_GB2312" w:hAnsi="仿宋_GB2312" w:cs="仿宋_GB2312"/>
                <w:color w:val="000000" w:themeColor="text1"/>
                <w:sz w:val="24"/>
                <w:szCs w:val="24"/>
              </w:rPr>
            </w:pPr>
          </w:p>
        </w:tc>
      </w:tr>
      <w:tr w:rsidR="00154569" w:rsidRPr="00154569" w:rsidTr="00A70F98">
        <w:trPr>
          <w:trHeight w:val="90"/>
          <w:tblCellSpacing w:w="0" w:type="dxa"/>
          <w:jc w:val="center"/>
        </w:trPr>
        <w:tc>
          <w:tcPr>
            <w:tcW w:w="846" w:type="dxa"/>
            <w:vMerge/>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c>
          <w:tcPr>
            <w:tcW w:w="2835" w:type="dxa"/>
            <w:gridSpan w:val="2"/>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其他就业创业比赛</w:t>
            </w:r>
          </w:p>
        </w:tc>
        <w:tc>
          <w:tcPr>
            <w:tcW w:w="2126"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sz w:val="24"/>
                <w:szCs w:val="24"/>
              </w:rPr>
            </w:pPr>
            <w:r w:rsidRPr="00154569">
              <w:rPr>
                <w:rFonts w:ascii="仿宋_GB2312" w:eastAsia="仿宋_GB2312" w:hAnsi="仿宋_GB2312" w:cs="仿宋_GB2312" w:hint="eastAsia"/>
                <w:color w:val="000000" w:themeColor="text1"/>
                <w:sz w:val="24"/>
                <w:szCs w:val="24"/>
              </w:rPr>
              <w:t>结果认证</w:t>
            </w:r>
          </w:p>
        </w:tc>
        <w:tc>
          <w:tcPr>
            <w:tcW w:w="2604" w:type="dxa"/>
            <w:shd w:val="clear" w:color="auto" w:fill="auto"/>
            <w:tcMar>
              <w:left w:w="8" w:type="dxa"/>
              <w:right w:w="8" w:type="dxa"/>
            </w:tcMar>
            <w:vAlign w:val="center"/>
          </w:tcPr>
          <w:p w:rsidR="00154569" w:rsidRPr="00154569" w:rsidRDefault="00154569" w:rsidP="00154569">
            <w:pPr>
              <w:widowControl/>
              <w:spacing w:line="540" w:lineRule="exact"/>
              <w:jc w:val="left"/>
              <w:rPr>
                <w:rFonts w:ascii="仿宋_GB2312" w:eastAsia="仿宋_GB2312" w:hAnsi="仿宋_GB2312" w:cs="仿宋_GB2312"/>
                <w:color w:val="000000" w:themeColor="text1"/>
                <w:sz w:val="24"/>
                <w:szCs w:val="24"/>
              </w:rPr>
            </w:pPr>
          </w:p>
        </w:tc>
      </w:tr>
      <w:tr w:rsidR="00154569" w:rsidRPr="00154569" w:rsidTr="00A70F98">
        <w:trPr>
          <w:trHeight w:val="90"/>
          <w:tblCellSpacing w:w="0" w:type="dxa"/>
          <w:jc w:val="center"/>
        </w:trPr>
        <w:tc>
          <w:tcPr>
            <w:tcW w:w="846"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c>
          <w:tcPr>
            <w:tcW w:w="2835" w:type="dxa"/>
            <w:gridSpan w:val="2"/>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担任学院的就业信息员</w:t>
            </w:r>
          </w:p>
        </w:tc>
        <w:tc>
          <w:tcPr>
            <w:tcW w:w="2126"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sz w:val="24"/>
                <w:szCs w:val="24"/>
              </w:rPr>
            </w:pPr>
            <w:r w:rsidRPr="00154569">
              <w:rPr>
                <w:rFonts w:ascii="仿宋_GB2312" w:eastAsia="仿宋_GB2312" w:hAnsi="仿宋_GB2312" w:cs="仿宋_GB2312" w:hint="eastAsia"/>
                <w:color w:val="000000" w:themeColor="text1"/>
                <w:sz w:val="24"/>
                <w:szCs w:val="24"/>
              </w:rPr>
              <w:t>结果认证</w:t>
            </w:r>
          </w:p>
        </w:tc>
        <w:tc>
          <w:tcPr>
            <w:tcW w:w="2604" w:type="dxa"/>
            <w:shd w:val="clear" w:color="auto" w:fill="auto"/>
            <w:tcMar>
              <w:left w:w="8" w:type="dxa"/>
              <w:right w:w="8" w:type="dxa"/>
            </w:tcMar>
            <w:vAlign w:val="center"/>
          </w:tcPr>
          <w:p w:rsidR="00154569" w:rsidRPr="00154569" w:rsidRDefault="00154569" w:rsidP="00154569">
            <w:pPr>
              <w:widowControl/>
              <w:spacing w:line="540" w:lineRule="exact"/>
              <w:jc w:val="left"/>
              <w:rPr>
                <w:rFonts w:ascii="仿宋_GB2312" w:eastAsia="仿宋_GB2312" w:hAnsi="仿宋_GB2312" w:cs="仿宋_GB2312"/>
                <w:color w:val="000000" w:themeColor="text1"/>
                <w:sz w:val="24"/>
                <w:szCs w:val="24"/>
              </w:rPr>
            </w:pPr>
            <w:r w:rsidRPr="00154569">
              <w:rPr>
                <w:rFonts w:ascii="仿宋_GB2312" w:eastAsia="仿宋_GB2312" w:hAnsi="仿宋_GB2312" w:cs="仿宋_GB2312" w:hint="eastAsia"/>
                <w:color w:val="000000" w:themeColor="text1"/>
                <w:sz w:val="24"/>
                <w:szCs w:val="24"/>
              </w:rPr>
              <w:t>担任一学期，工作认真，考察合格，获得4学时</w:t>
            </w:r>
          </w:p>
        </w:tc>
      </w:tr>
      <w:tr w:rsidR="00154569" w:rsidRPr="00154569" w:rsidTr="00A70F98">
        <w:trPr>
          <w:trHeight w:val="90"/>
          <w:tblCellSpacing w:w="0" w:type="dxa"/>
          <w:jc w:val="center"/>
        </w:trPr>
        <w:tc>
          <w:tcPr>
            <w:tcW w:w="846"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c>
          <w:tcPr>
            <w:tcW w:w="2835" w:type="dxa"/>
            <w:gridSpan w:val="2"/>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参加学校、学院就业类相关讲座、培训</w:t>
            </w:r>
          </w:p>
        </w:tc>
        <w:tc>
          <w:tcPr>
            <w:tcW w:w="2126"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sz w:val="24"/>
                <w:szCs w:val="24"/>
              </w:rPr>
            </w:pPr>
            <w:r w:rsidRPr="00154569">
              <w:rPr>
                <w:rFonts w:ascii="仿宋_GB2312" w:eastAsia="仿宋_GB2312" w:hAnsi="仿宋_GB2312" w:cs="仿宋_GB2312" w:hint="eastAsia"/>
                <w:color w:val="000000" w:themeColor="text1"/>
                <w:sz w:val="24"/>
                <w:szCs w:val="24"/>
              </w:rPr>
              <w:t>结果认证</w:t>
            </w:r>
          </w:p>
        </w:tc>
        <w:tc>
          <w:tcPr>
            <w:tcW w:w="2604" w:type="dxa"/>
            <w:shd w:val="clear" w:color="auto" w:fill="auto"/>
            <w:tcMar>
              <w:left w:w="8" w:type="dxa"/>
              <w:right w:w="8" w:type="dxa"/>
            </w:tcMar>
            <w:vAlign w:val="center"/>
          </w:tcPr>
          <w:p w:rsidR="00154569" w:rsidRPr="00154569" w:rsidRDefault="00154569" w:rsidP="00154569">
            <w:pPr>
              <w:widowControl/>
              <w:spacing w:line="540" w:lineRule="exact"/>
              <w:jc w:val="left"/>
              <w:rPr>
                <w:rFonts w:ascii="仿宋_GB2312" w:eastAsia="仿宋_GB2312" w:hAnsi="仿宋_GB2312" w:cs="仿宋_GB2312"/>
                <w:color w:val="000000" w:themeColor="text1"/>
                <w:sz w:val="24"/>
                <w:szCs w:val="24"/>
              </w:rPr>
            </w:pPr>
            <w:r w:rsidRPr="00154569">
              <w:rPr>
                <w:rFonts w:ascii="仿宋_GB2312" w:eastAsia="仿宋_GB2312" w:hAnsi="仿宋_GB2312" w:cs="仿宋_GB2312" w:hint="eastAsia"/>
                <w:color w:val="000000" w:themeColor="text1"/>
                <w:sz w:val="24"/>
                <w:szCs w:val="24"/>
              </w:rPr>
              <w:t>参加一次记2学时，</w:t>
            </w:r>
            <w:r w:rsidRPr="00154569">
              <w:rPr>
                <w:rFonts w:ascii="仿宋" w:eastAsia="仿宋" w:hAnsi="仿宋" w:cs="仿宋_GB2312" w:hint="eastAsia"/>
                <w:color w:val="000000" w:themeColor="text1"/>
                <w:sz w:val="24"/>
                <w:szCs w:val="24"/>
              </w:rPr>
              <w:t>参与情况以拓展培养</w:t>
            </w:r>
            <w:proofErr w:type="gramStart"/>
            <w:r w:rsidRPr="00154569">
              <w:rPr>
                <w:rFonts w:ascii="仿宋" w:eastAsia="仿宋" w:hAnsi="仿宋" w:cs="仿宋_GB2312" w:hint="eastAsia"/>
                <w:color w:val="000000" w:themeColor="text1"/>
                <w:sz w:val="24"/>
                <w:szCs w:val="24"/>
              </w:rPr>
              <w:t>系统扫码记录</w:t>
            </w:r>
            <w:proofErr w:type="gramEnd"/>
            <w:r w:rsidRPr="00154569">
              <w:rPr>
                <w:rFonts w:ascii="仿宋" w:eastAsia="仿宋" w:hAnsi="仿宋" w:cs="仿宋_GB2312" w:hint="eastAsia"/>
                <w:color w:val="000000" w:themeColor="text1"/>
                <w:sz w:val="24"/>
                <w:szCs w:val="24"/>
              </w:rPr>
              <w:t>为准</w:t>
            </w:r>
            <w:r w:rsidRPr="00154569">
              <w:rPr>
                <w:rFonts w:ascii="仿宋_GB2312" w:eastAsia="仿宋_GB2312" w:hAnsi="仿宋_GB2312" w:cs="仿宋_GB2312" w:hint="eastAsia"/>
                <w:color w:val="000000" w:themeColor="text1"/>
                <w:sz w:val="24"/>
                <w:szCs w:val="24"/>
              </w:rPr>
              <w:t>，学校组织的提供照片证明，照片中需包含本人、校园卡、讲座背景</w:t>
            </w:r>
          </w:p>
        </w:tc>
      </w:tr>
      <w:tr w:rsidR="00154569" w:rsidRPr="00154569" w:rsidTr="00A70F98">
        <w:trPr>
          <w:trHeight w:val="90"/>
          <w:tblCellSpacing w:w="0" w:type="dxa"/>
          <w:jc w:val="center"/>
        </w:trPr>
        <w:tc>
          <w:tcPr>
            <w:tcW w:w="846"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p>
        </w:tc>
        <w:tc>
          <w:tcPr>
            <w:tcW w:w="2835" w:type="dxa"/>
            <w:gridSpan w:val="2"/>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kern w:val="0"/>
                <w:sz w:val="24"/>
                <w:szCs w:val="24"/>
              </w:rPr>
            </w:pPr>
            <w:r w:rsidRPr="00154569">
              <w:rPr>
                <w:rFonts w:ascii="仿宋_GB2312" w:eastAsia="仿宋_GB2312" w:hAnsi="仿宋_GB2312" w:cs="仿宋_GB2312" w:hint="eastAsia"/>
                <w:color w:val="000000" w:themeColor="text1"/>
                <w:kern w:val="0"/>
                <w:sz w:val="24"/>
                <w:szCs w:val="24"/>
              </w:rPr>
              <w:t>寒暑假参加专业相关实习</w:t>
            </w:r>
          </w:p>
        </w:tc>
        <w:tc>
          <w:tcPr>
            <w:tcW w:w="2126" w:type="dxa"/>
            <w:shd w:val="clear" w:color="auto" w:fill="auto"/>
            <w:tcMar>
              <w:left w:w="8" w:type="dxa"/>
              <w:right w:w="8" w:type="dxa"/>
            </w:tcMar>
            <w:vAlign w:val="center"/>
          </w:tcPr>
          <w:p w:rsidR="00154569" w:rsidRPr="00154569" w:rsidRDefault="00154569" w:rsidP="00154569">
            <w:pPr>
              <w:widowControl/>
              <w:spacing w:line="540" w:lineRule="exact"/>
              <w:jc w:val="center"/>
              <w:rPr>
                <w:rFonts w:ascii="仿宋_GB2312" w:eastAsia="仿宋_GB2312" w:hAnsi="仿宋_GB2312" w:cs="仿宋_GB2312"/>
                <w:color w:val="000000" w:themeColor="text1"/>
                <w:sz w:val="24"/>
                <w:szCs w:val="24"/>
              </w:rPr>
            </w:pPr>
            <w:r w:rsidRPr="00154569">
              <w:rPr>
                <w:rFonts w:ascii="仿宋_GB2312" w:eastAsia="仿宋_GB2312" w:hAnsi="仿宋_GB2312" w:cs="仿宋_GB2312" w:hint="eastAsia"/>
                <w:color w:val="000000" w:themeColor="text1"/>
                <w:sz w:val="24"/>
                <w:szCs w:val="24"/>
              </w:rPr>
              <w:t>结果认证</w:t>
            </w:r>
          </w:p>
        </w:tc>
        <w:tc>
          <w:tcPr>
            <w:tcW w:w="2604" w:type="dxa"/>
            <w:shd w:val="clear" w:color="auto" w:fill="auto"/>
            <w:tcMar>
              <w:left w:w="8" w:type="dxa"/>
              <w:right w:w="8" w:type="dxa"/>
            </w:tcMar>
            <w:vAlign w:val="center"/>
          </w:tcPr>
          <w:p w:rsidR="00154569" w:rsidRPr="00154569" w:rsidRDefault="00154569" w:rsidP="00154569">
            <w:pPr>
              <w:widowControl/>
              <w:spacing w:line="540" w:lineRule="exact"/>
              <w:jc w:val="left"/>
              <w:rPr>
                <w:rFonts w:ascii="仿宋_GB2312" w:eastAsia="仿宋_GB2312" w:hAnsi="仿宋_GB2312" w:cs="仿宋_GB2312"/>
                <w:color w:val="000000" w:themeColor="text1"/>
                <w:sz w:val="24"/>
                <w:szCs w:val="24"/>
              </w:rPr>
            </w:pPr>
            <w:r w:rsidRPr="00154569">
              <w:rPr>
                <w:rFonts w:ascii="仿宋_GB2312" w:eastAsia="仿宋_GB2312" w:hAnsi="仿宋_GB2312" w:cs="仿宋_GB2312" w:hint="eastAsia"/>
                <w:color w:val="000000" w:themeColor="text1"/>
                <w:sz w:val="24"/>
                <w:szCs w:val="24"/>
              </w:rPr>
              <w:t>参加专业相关实习，寒假实习需超过20天，暑假实习需超过30天，获得公司开具的实习证明，表现优秀， 可以获得10学时</w:t>
            </w:r>
          </w:p>
        </w:tc>
      </w:tr>
    </w:tbl>
    <w:p w:rsidR="00154569" w:rsidRPr="00154569" w:rsidRDefault="00154569" w:rsidP="00154569">
      <w:pPr>
        <w:spacing w:beforeLines="50" w:before="156" w:afterLines="50" w:after="156"/>
        <w:rPr>
          <w:rFonts w:ascii="楷体" w:eastAsia="楷体" w:hAnsi="楷体" w:cs="宋体"/>
          <w:b/>
          <w:color w:val="000000" w:themeColor="text1"/>
          <w:sz w:val="30"/>
          <w:szCs w:val="30"/>
        </w:rPr>
      </w:pPr>
      <w:r w:rsidRPr="00154569">
        <w:rPr>
          <w:rFonts w:ascii="楷体" w:eastAsia="楷体" w:hAnsi="楷体" w:cs="宋体" w:hint="eastAsia"/>
          <w:b/>
          <w:color w:val="000000" w:themeColor="text1"/>
          <w:sz w:val="30"/>
          <w:szCs w:val="30"/>
        </w:rPr>
        <w:t>9．社会工作</w:t>
      </w: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13"/>
        <w:gridCol w:w="2693"/>
        <w:gridCol w:w="846"/>
        <w:gridCol w:w="1281"/>
        <w:gridCol w:w="1960"/>
      </w:tblGrid>
      <w:tr w:rsidR="00154569" w:rsidRPr="00154569" w:rsidTr="00A70F98">
        <w:trPr>
          <w:trHeight w:val="166"/>
          <w:jc w:val="center"/>
        </w:trPr>
        <w:tc>
          <w:tcPr>
            <w:tcW w:w="851"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板块内容</w:t>
            </w:r>
          </w:p>
        </w:tc>
        <w:tc>
          <w:tcPr>
            <w:tcW w:w="3406" w:type="dxa"/>
            <w:gridSpan w:val="2"/>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认定依据</w:t>
            </w:r>
          </w:p>
        </w:tc>
        <w:tc>
          <w:tcPr>
            <w:tcW w:w="846"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时长认定</w:t>
            </w:r>
          </w:p>
        </w:tc>
        <w:tc>
          <w:tcPr>
            <w:tcW w:w="1281"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学分置换</w:t>
            </w:r>
          </w:p>
        </w:tc>
        <w:tc>
          <w:tcPr>
            <w:tcW w:w="196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备注</w:t>
            </w:r>
          </w:p>
        </w:tc>
      </w:tr>
      <w:tr w:rsidR="00154569" w:rsidRPr="00154569" w:rsidTr="00A70F98">
        <w:trPr>
          <w:cantSplit/>
          <w:trHeight w:val="353"/>
          <w:jc w:val="center"/>
        </w:trPr>
        <w:tc>
          <w:tcPr>
            <w:tcW w:w="851" w:type="dxa"/>
            <w:vMerge w:val="restart"/>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社会工作</w:t>
            </w:r>
          </w:p>
        </w:tc>
        <w:tc>
          <w:tcPr>
            <w:tcW w:w="713" w:type="dxa"/>
            <w:vMerge w:val="restart"/>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学生骨干任职</w:t>
            </w:r>
          </w:p>
        </w:tc>
        <w:tc>
          <w:tcPr>
            <w:tcW w:w="2693"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校、</w:t>
            </w:r>
            <w:r w:rsidRPr="00154569">
              <w:rPr>
                <w:rFonts w:ascii="仿宋" w:eastAsia="仿宋" w:hAnsi="仿宋" w:cs="Times New Roman"/>
                <w:bCs/>
                <w:color w:val="000000" w:themeColor="text1"/>
                <w:kern w:val="0"/>
                <w:sz w:val="24"/>
                <w:szCs w:val="24"/>
              </w:rPr>
              <w:t>院学生会主席</w:t>
            </w:r>
            <w:r w:rsidRPr="00154569">
              <w:rPr>
                <w:rFonts w:ascii="仿宋" w:eastAsia="仿宋" w:hAnsi="仿宋" w:cs="Times New Roman" w:hint="eastAsia"/>
                <w:bCs/>
                <w:color w:val="000000" w:themeColor="text1"/>
                <w:kern w:val="0"/>
                <w:sz w:val="24"/>
                <w:szCs w:val="24"/>
              </w:rPr>
              <w:t>团</w:t>
            </w:r>
            <w:r w:rsidRPr="00154569">
              <w:rPr>
                <w:rFonts w:ascii="仿宋" w:eastAsia="仿宋" w:hAnsi="仿宋" w:cs="Times New Roman"/>
                <w:bCs/>
                <w:color w:val="000000" w:themeColor="text1"/>
                <w:kern w:val="0"/>
                <w:sz w:val="24"/>
                <w:szCs w:val="24"/>
              </w:rPr>
              <w:t>；党支部书记</w:t>
            </w:r>
            <w:r w:rsidRPr="00154569">
              <w:rPr>
                <w:rFonts w:ascii="仿宋" w:eastAsia="仿宋" w:hAnsi="仿宋" w:cs="Times New Roman" w:hint="eastAsia"/>
                <w:bCs/>
                <w:color w:val="000000" w:themeColor="text1"/>
                <w:kern w:val="0"/>
                <w:sz w:val="24"/>
                <w:szCs w:val="24"/>
              </w:rPr>
              <w:t>；院团委委员；校兼职团干、班长、团支书</w:t>
            </w:r>
          </w:p>
        </w:tc>
        <w:tc>
          <w:tcPr>
            <w:tcW w:w="846"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32学时</w:t>
            </w:r>
          </w:p>
        </w:tc>
        <w:tc>
          <w:tcPr>
            <w:tcW w:w="1281" w:type="dxa"/>
          </w:tcPr>
          <w:p w:rsidR="00154569" w:rsidRPr="00154569" w:rsidRDefault="00154569" w:rsidP="00154569">
            <w:pPr>
              <w:spacing w:line="276" w:lineRule="auto"/>
              <w:jc w:val="left"/>
              <w:rPr>
                <w:rFonts w:ascii="仿宋" w:eastAsia="仿宋" w:hAnsi="仿宋" w:cs="Times New Roman"/>
                <w:bCs/>
                <w:color w:val="000000" w:themeColor="text1"/>
                <w:kern w:val="0"/>
                <w:sz w:val="24"/>
                <w:szCs w:val="24"/>
              </w:rPr>
            </w:pPr>
          </w:p>
          <w:p w:rsidR="00154569" w:rsidRPr="00154569" w:rsidRDefault="00154569" w:rsidP="00154569">
            <w:pPr>
              <w:spacing w:line="276" w:lineRule="auto"/>
              <w:jc w:val="left"/>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结果置换</w:t>
            </w:r>
          </w:p>
        </w:tc>
        <w:tc>
          <w:tcPr>
            <w:tcW w:w="196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需干满一年，考核合格及以上</w:t>
            </w:r>
          </w:p>
        </w:tc>
      </w:tr>
      <w:tr w:rsidR="00154569" w:rsidRPr="00154569" w:rsidTr="00A70F98">
        <w:trPr>
          <w:cantSplit/>
          <w:trHeight w:val="353"/>
          <w:jc w:val="center"/>
        </w:trPr>
        <w:tc>
          <w:tcPr>
            <w:tcW w:w="851"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713"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693"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党支部委员、</w:t>
            </w:r>
            <w:r w:rsidRPr="00154569">
              <w:rPr>
                <w:rFonts w:ascii="仿宋" w:eastAsia="仿宋" w:hAnsi="仿宋" w:cs="Times New Roman" w:hint="eastAsia"/>
                <w:bCs/>
                <w:color w:val="000000" w:themeColor="text1"/>
                <w:kern w:val="0"/>
                <w:sz w:val="24"/>
                <w:szCs w:val="24"/>
              </w:rPr>
              <w:t>班长、校、院学生会部长、副部长</w:t>
            </w:r>
          </w:p>
        </w:tc>
        <w:tc>
          <w:tcPr>
            <w:tcW w:w="846"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24学时</w:t>
            </w:r>
          </w:p>
        </w:tc>
        <w:tc>
          <w:tcPr>
            <w:tcW w:w="1281" w:type="dxa"/>
          </w:tcPr>
          <w:p w:rsidR="00154569" w:rsidRPr="00154569" w:rsidRDefault="00154569" w:rsidP="00154569">
            <w:pPr>
              <w:spacing w:line="276" w:lineRule="auto"/>
              <w:jc w:val="left"/>
              <w:rPr>
                <w:rFonts w:ascii="仿宋" w:eastAsia="仿宋" w:hAnsi="仿宋" w:cs="Times New Roman"/>
                <w:bCs/>
                <w:color w:val="000000" w:themeColor="text1"/>
                <w:kern w:val="0"/>
                <w:sz w:val="24"/>
                <w:szCs w:val="24"/>
              </w:rPr>
            </w:pPr>
          </w:p>
          <w:p w:rsidR="00154569" w:rsidRPr="00154569" w:rsidRDefault="00154569" w:rsidP="00154569">
            <w:pPr>
              <w:spacing w:line="276" w:lineRule="auto"/>
              <w:jc w:val="left"/>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结果置换</w:t>
            </w:r>
          </w:p>
        </w:tc>
        <w:tc>
          <w:tcPr>
            <w:tcW w:w="196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需干满一年，考核合格及以上</w:t>
            </w:r>
          </w:p>
        </w:tc>
      </w:tr>
      <w:tr w:rsidR="00154569" w:rsidRPr="00154569" w:rsidTr="00A70F98">
        <w:trPr>
          <w:cantSplit/>
          <w:trHeight w:val="353"/>
          <w:jc w:val="center"/>
        </w:trPr>
        <w:tc>
          <w:tcPr>
            <w:tcW w:w="851"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713"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693"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其他班干部</w:t>
            </w:r>
          </w:p>
        </w:tc>
        <w:tc>
          <w:tcPr>
            <w:tcW w:w="846"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16学时</w:t>
            </w:r>
          </w:p>
        </w:tc>
        <w:tc>
          <w:tcPr>
            <w:tcW w:w="1281" w:type="dxa"/>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结果置换</w:t>
            </w:r>
          </w:p>
        </w:tc>
        <w:tc>
          <w:tcPr>
            <w:tcW w:w="196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需干满一年，考核合格及以上</w:t>
            </w:r>
          </w:p>
        </w:tc>
      </w:tr>
      <w:tr w:rsidR="00154569" w:rsidRPr="00154569" w:rsidTr="00A70F98">
        <w:trPr>
          <w:cantSplit/>
          <w:trHeight w:val="353"/>
          <w:jc w:val="center"/>
        </w:trPr>
        <w:tc>
          <w:tcPr>
            <w:tcW w:w="851"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713"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693" w:type="dxa"/>
            <w:vAlign w:val="center"/>
          </w:tcPr>
          <w:p w:rsidR="00154569" w:rsidRPr="00154569" w:rsidRDefault="00154569" w:rsidP="00EE09D6">
            <w:pPr>
              <w:spacing w:line="276" w:lineRule="auto"/>
              <w:ind w:firstLineChars="400" w:firstLine="960"/>
              <w:jc w:val="left"/>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宿舍长</w:t>
            </w:r>
          </w:p>
        </w:tc>
        <w:tc>
          <w:tcPr>
            <w:tcW w:w="846"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8学时</w:t>
            </w:r>
          </w:p>
        </w:tc>
        <w:tc>
          <w:tcPr>
            <w:tcW w:w="1281" w:type="dxa"/>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结果置换</w:t>
            </w:r>
          </w:p>
        </w:tc>
        <w:tc>
          <w:tcPr>
            <w:tcW w:w="1960"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需干满一年，考核合格及以上</w:t>
            </w:r>
          </w:p>
        </w:tc>
      </w:tr>
      <w:tr w:rsidR="00154569" w:rsidRPr="00154569" w:rsidTr="00A70F98">
        <w:trPr>
          <w:cantSplit/>
          <w:trHeight w:val="384"/>
          <w:jc w:val="center"/>
        </w:trPr>
        <w:tc>
          <w:tcPr>
            <w:tcW w:w="851"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713"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693"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课代表</w:t>
            </w:r>
          </w:p>
        </w:tc>
        <w:tc>
          <w:tcPr>
            <w:tcW w:w="846"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2学时</w:t>
            </w:r>
          </w:p>
        </w:tc>
        <w:tc>
          <w:tcPr>
            <w:tcW w:w="1281" w:type="dxa"/>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p w:rsidR="00154569" w:rsidRPr="00154569" w:rsidRDefault="00154569" w:rsidP="00154569">
            <w:pPr>
              <w:spacing w:line="276" w:lineRule="auto"/>
              <w:jc w:val="left"/>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结果置换</w:t>
            </w:r>
          </w:p>
        </w:tc>
        <w:tc>
          <w:tcPr>
            <w:tcW w:w="1960" w:type="dxa"/>
            <w:vAlign w:val="center"/>
          </w:tcPr>
          <w:p w:rsidR="00154569" w:rsidRPr="00154569" w:rsidRDefault="00154569" w:rsidP="00154569">
            <w:pPr>
              <w:spacing w:line="276" w:lineRule="auto"/>
              <w:jc w:val="left"/>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同类别中有1个及以上任职的</w:t>
            </w:r>
            <w:r w:rsidRPr="00154569">
              <w:rPr>
                <w:rFonts w:ascii="仿宋" w:eastAsia="仿宋" w:hAnsi="仿宋" w:cs="Times New Roman"/>
                <w:bCs/>
                <w:color w:val="000000" w:themeColor="text1"/>
                <w:kern w:val="0"/>
                <w:sz w:val="24"/>
                <w:szCs w:val="24"/>
              </w:rPr>
              <w:t>仅加1次</w:t>
            </w:r>
          </w:p>
        </w:tc>
      </w:tr>
      <w:tr w:rsidR="00154569" w:rsidRPr="00154569" w:rsidTr="00A70F98">
        <w:trPr>
          <w:cantSplit/>
          <w:trHeight w:val="384"/>
          <w:jc w:val="center"/>
        </w:trPr>
        <w:tc>
          <w:tcPr>
            <w:tcW w:w="851"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713" w:type="dxa"/>
            <w:vMerge w:val="restart"/>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社会工作</w:t>
            </w:r>
            <w:r w:rsidRPr="00154569">
              <w:rPr>
                <w:rFonts w:ascii="仿宋" w:eastAsia="仿宋" w:hAnsi="仿宋" w:cs="Times New Roman" w:hint="eastAsia"/>
                <w:bCs/>
                <w:color w:val="000000" w:themeColor="text1"/>
                <w:kern w:val="0"/>
                <w:sz w:val="24"/>
                <w:szCs w:val="24"/>
              </w:rPr>
              <w:t>表彰</w:t>
            </w:r>
          </w:p>
        </w:tc>
        <w:tc>
          <w:tcPr>
            <w:tcW w:w="2693"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获国家/省/校荣誉称号的优秀学生干部</w:t>
            </w:r>
          </w:p>
        </w:tc>
        <w:tc>
          <w:tcPr>
            <w:tcW w:w="846"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48/32/24</w:t>
            </w:r>
          </w:p>
        </w:tc>
        <w:tc>
          <w:tcPr>
            <w:tcW w:w="1281" w:type="dxa"/>
            <w:vAlign w:val="bottom"/>
          </w:tcPr>
          <w:p w:rsidR="00154569" w:rsidRPr="00154569" w:rsidRDefault="00154569" w:rsidP="00154569">
            <w:pPr>
              <w:spacing w:line="276" w:lineRule="auto"/>
              <w:jc w:val="left"/>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结果置换</w:t>
            </w:r>
          </w:p>
        </w:tc>
        <w:tc>
          <w:tcPr>
            <w:tcW w:w="1960" w:type="dxa"/>
            <w:vAlign w:val="center"/>
          </w:tcPr>
          <w:p w:rsidR="00154569" w:rsidRPr="00154569" w:rsidRDefault="00154569" w:rsidP="00154569">
            <w:pPr>
              <w:spacing w:line="276" w:lineRule="auto"/>
              <w:jc w:val="left"/>
              <w:rPr>
                <w:rFonts w:ascii="仿宋" w:eastAsia="仿宋" w:hAnsi="仿宋" w:cs="Times New Roman"/>
                <w:bCs/>
                <w:color w:val="000000" w:themeColor="text1"/>
                <w:kern w:val="0"/>
                <w:sz w:val="24"/>
                <w:szCs w:val="24"/>
              </w:rPr>
            </w:pPr>
          </w:p>
        </w:tc>
      </w:tr>
      <w:tr w:rsidR="00154569" w:rsidRPr="00154569" w:rsidTr="00A70F98">
        <w:trPr>
          <w:cantSplit/>
          <w:trHeight w:val="384"/>
          <w:jc w:val="center"/>
        </w:trPr>
        <w:tc>
          <w:tcPr>
            <w:tcW w:w="851"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713"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693" w:type="dxa"/>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获国家/省/校表彰的优秀学生</w:t>
            </w:r>
          </w:p>
        </w:tc>
        <w:tc>
          <w:tcPr>
            <w:tcW w:w="846"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48/32/24</w:t>
            </w:r>
          </w:p>
        </w:tc>
        <w:tc>
          <w:tcPr>
            <w:tcW w:w="1281" w:type="dxa"/>
            <w:vAlign w:val="bottom"/>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结果置换</w:t>
            </w:r>
          </w:p>
        </w:tc>
        <w:tc>
          <w:tcPr>
            <w:tcW w:w="1960" w:type="dxa"/>
            <w:vAlign w:val="center"/>
          </w:tcPr>
          <w:p w:rsidR="00154569" w:rsidRPr="00154569" w:rsidRDefault="00154569" w:rsidP="00154569">
            <w:pPr>
              <w:spacing w:line="276" w:lineRule="auto"/>
              <w:jc w:val="left"/>
              <w:rPr>
                <w:rFonts w:ascii="仿宋" w:eastAsia="仿宋" w:hAnsi="仿宋" w:cs="Times New Roman"/>
                <w:bCs/>
                <w:color w:val="000000" w:themeColor="text1"/>
                <w:kern w:val="0"/>
                <w:sz w:val="24"/>
                <w:szCs w:val="24"/>
              </w:rPr>
            </w:pPr>
          </w:p>
        </w:tc>
      </w:tr>
      <w:tr w:rsidR="00154569" w:rsidRPr="00154569" w:rsidTr="00A70F98">
        <w:trPr>
          <w:cantSplit/>
          <w:trHeight w:val="384"/>
          <w:jc w:val="center"/>
        </w:trPr>
        <w:tc>
          <w:tcPr>
            <w:tcW w:w="851"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713"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693" w:type="dxa"/>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获国家/省/校表彰的各类十佳个人；获国家/省/校表彰的十佳集体或优秀集体的负责人。</w:t>
            </w:r>
          </w:p>
        </w:tc>
        <w:tc>
          <w:tcPr>
            <w:tcW w:w="846"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48/32/24</w:t>
            </w:r>
          </w:p>
        </w:tc>
        <w:tc>
          <w:tcPr>
            <w:tcW w:w="1281" w:type="dxa"/>
            <w:vAlign w:val="bottom"/>
          </w:tcPr>
          <w:p w:rsidR="00154569" w:rsidRPr="00154569" w:rsidRDefault="00154569" w:rsidP="00154569">
            <w:pPr>
              <w:spacing w:line="276" w:lineRule="auto"/>
              <w:jc w:val="right"/>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结果置换</w:t>
            </w:r>
          </w:p>
        </w:tc>
        <w:tc>
          <w:tcPr>
            <w:tcW w:w="1960" w:type="dxa"/>
            <w:vAlign w:val="center"/>
          </w:tcPr>
          <w:p w:rsidR="00154569" w:rsidRPr="00154569" w:rsidRDefault="00154569" w:rsidP="00154569">
            <w:pPr>
              <w:spacing w:line="276" w:lineRule="auto"/>
              <w:jc w:val="left"/>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获十佳班集体、十佳团支部的班长、团支书按照48/32/24学时加分，其他班干部减半加分</w:t>
            </w:r>
          </w:p>
        </w:tc>
      </w:tr>
      <w:tr w:rsidR="00154569" w:rsidRPr="00154569" w:rsidTr="00A70F98">
        <w:trPr>
          <w:cantSplit/>
          <w:trHeight w:val="384"/>
          <w:jc w:val="center"/>
        </w:trPr>
        <w:tc>
          <w:tcPr>
            <w:tcW w:w="851"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713" w:type="dxa"/>
            <w:vMerge/>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693" w:type="dxa"/>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获国家/省/校表彰的军训优秀学员、校优秀学生团干部、共青团五四表彰优秀个人</w:t>
            </w:r>
          </w:p>
        </w:tc>
        <w:tc>
          <w:tcPr>
            <w:tcW w:w="846"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32/24/18</w:t>
            </w:r>
          </w:p>
        </w:tc>
        <w:tc>
          <w:tcPr>
            <w:tcW w:w="1281" w:type="dxa"/>
            <w:vAlign w:val="bottom"/>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结果置换</w:t>
            </w:r>
          </w:p>
        </w:tc>
        <w:tc>
          <w:tcPr>
            <w:tcW w:w="1960" w:type="dxa"/>
            <w:vAlign w:val="center"/>
          </w:tcPr>
          <w:p w:rsidR="00154569" w:rsidRPr="00154569" w:rsidRDefault="00154569" w:rsidP="00154569">
            <w:pPr>
              <w:spacing w:line="276" w:lineRule="auto"/>
              <w:jc w:val="left"/>
              <w:rPr>
                <w:rFonts w:ascii="仿宋" w:eastAsia="仿宋" w:hAnsi="仿宋" w:cs="Times New Roman"/>
                <w:bCs/>
                <w:color w:val="000000" w:themeColor="text1"/>
                <w:kern w:val="0"/>
                <w:sz w:val="24"/>
                <w:szCs w:val="24"/>
              </w:rPr>
            </w:pPr>
          </w:p>
        </w:tc>
      </w:tr>
      <w:tr w:rsidR="00154569" w:rsidRPr="00154569" w:rsidTr="00A70F98">
        <w:trPr>
          <w:cantSplit/>
          <w:trHeight w:val="384"/>
          <w:jc w:val="center"/>
        </w:trPr>
        <w:tc>
          <w:tcPr>
            <w:tcW w:w="851"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713"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p>
        </w:tc>
        <w:tc>
          <w:tcPr>
            <w:tcW w:w="2693" w:type="dxa"/>
          </w:tcPr>
          <w:p w:rsidR="00154569" w:rsidRPr="00154569" w:rsidRDefault="00154569" w:rsidP="00154569">
            <w:pPr>
              <w:tabs>
                <w:tab w:val="left" w:pos="480"/>
              </w:tabs>
              <w:spacing w:line="276" w:lineRule="auto"/>
              <w:rPr>
                <w:rFonts w:ascii="仿宋" w:eastAsia="仿宋" w:hAnsi="仿宋" w:cs="Times New Roman"/>
                <w:bCs/>
                <w:color w:val="000000" w:themeColor="text1"/>
                <w:kern w:val="0"/>
                <w:sz w:val="24"/>
                <w:szCs w:val="24"/>
              </w:rPr>
            </w:pPr>
            <w:r w:rsidRPr="00154569">
              <w:rPr>
                <w:rFonts w:ascii="仿宋" w:eastAsia="仿宋" w:hAnsi="仿宋" w:cs="Times New Roman"/>
                <w:bCs/>
                <w:color w:val="000000" w:themeColor="text1"/>
                <w:kern w:val="0"/>
                <w:sz w:val="24"/>
                <w:szCs w:val="24"/>
              </w:rPr>
              <w:tab/>
            </w:r>
            <w:r w:rsidRPr="00154569">
              <w:rPr>
                <w:rFonts w:ascii="仿宋" w:eastAsia="仿宋" w:hAnsi="仿宋" w:cs="Times New Roman" w:hint="eastAsia"/>
                <w:bCs/>
                <w:color w:val="000000" w:themeColor="text1"/>
                <w:kern w:val="0"/>
                <w:sz w:val="24"/>
                <w:szCs w:val="24"/>
              </w:rPr>
              <w:t>院学生会优秀干事</w:t>
            </w:r>
          </w:p>
        </w:tc>
        <w:tc>
          <w:tcPr>
            <w:tcW w:w="846" w:type="dxa"/>
            <w:vAlign w:val="center"/>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4</w:t>
            </w:r>
          </w:p>
        </w:tc>
        <w:tc>
          <w:tcPr>
            <w:tcW w:w="1281" w:type="dxa"/>
            <w:vAlign w:val="bottom"/>
          </w:tcPr>
          <w:p w:rsidR="00154569" w:rsidRPr="00154569" w:rsidRDefault="00154569" w:rsidP="00154569">
            <w:pPr>
              <w:spacing w:line="276" w:lineRule="auto"/>
              <w:jc w:val="center"/>
              <w:rPr>
                <w:rFonts w:ascii="仿宋" w:eastAsia="仿宋" w:hAnsi="仿宋" w:cs="Times New Roman"/>
                <w:bCs/>
                <w:color w:val="000000" w:themeColor="text1"/>
                <w:kern w:val="0"/>
                <w:sz w:val="24"/>
                <w:szCs w:val="24"/>
              </w:rPr>
            </w:pPr>
            <w:r w:rsidRPr="00154569">
              <w:rPr>
                <w:rFonts w:ascii="仿宋" w:eastAsia="仿宋" w:hAnsi="仿宋" w:cs="Times New Roman" w:hint="eastAsia"/>
                <w:bCs/>
                <w:color w:val="000000" w:themeColor="text1"/>
                <w:kern w:val="0"/>
                <w:sz w:val="24"/>
                <w:szCs w:val="24"/>
              </w:rPr>
              <w:t>结果置换</w:t>
            </w:r>
          </w:p>
        </w:tc>
        <w:tc>
          <w:tcPr>
            <w:tcW w:w="1960" w:type="dxa"/>
            <w:vAlign w:val="center"/>
          </w:tcPr>
          <w:p w:rsidR="00154569" w:rsidRPr="00154569" w:rsidRDefault="00154569" w:rsidP="00154569">
            <w:pPr>
              <w:spacing w:line="276" w:lineRule="auto"/>
              <w:jc w:val="left"/>
              <w:rPr>
                <w:rFonts w:ascii="仿宋" w:eastAsia="仿宋" w:hAnsi="仿宋" w:cs="Times New Roman"/>
                <w:bCs/>
                <w:color w:val="000000" w:themeColor="text1"/>
                <w:kern w:val="0"/>
                <w:sz w:val="24"/>
                <w:szCs w:val="24"/>
              </w:rPr>
            </w:pPr>
          </w:p>
        </w:tc>
      </w:tr>
    </w:tbl>
    <w:p w:rsidR="00154569" w:rsidRPr="00154569" w:rsidRDefault="00154569" w:rsidP="00154569">
      <w:pPr>
        <w:spacing w:beforeLines="50" w:before="156" w:afterLines="50" w:after="156"/>
        <w:rPr>
          <w:rFonts w:ascii="楷体" w:eastAsia="楷体" w:hAnsi="楷体" w:cs="宋体"/>
          <w:b/>
          <w:color w:val="000000" w:themeColor="text1"/>
          <w:sz w:val="30"/>
          <w:szCs w:val="30"/>
        </w:rPr>
      </w:pPr>
      <w:r w:rsidRPr="00154569">
        <w:rPr>
          <w:rFonts w:ascii="楷体" w:eastAsia="楷体" w:hAnsi="楷体" w:cs="宋体" w:hint="eastAsia"/>
          <w:b/>
          <w:color w:val="000000" w:themeColor="text1"/>
          <w:sz w:val="30"/>
          <w:szCs w:val="30"/>
        </w:rPr>
        <w:t>10．社团经历</w:t>
      </w:r>
    </w:p>
    <w:tbl>
      <w:tblPr>
        <w:tblStyle w:val="aa"/>
        <w:tblW w:w="8169" w:type="dxa"/>
        <w:jc w:val="center"/>
        <w:tblLook w:val="04A0" w:firstRow="1" w:lastRow="0" w:firstColumn="1" w:lastColumn="0" w:noHBand="0" w:noVBand="1"/>
      </w:tblPr>
      <w:tblGrid>
        <w:gridCol w:w="843"/>
        <w:gridCol w:w="2618"/>
        <w:gridCol w:w="2219"/>
        <w:gridCol w:w="1248"/>
        <w:gridCol w:w="1241"/>
      </w:tblGrid>
      <w:tr w:rsidR="00154569" w:rsidRPr="00154569" w:rsidTr="00A70F98">
        <w:trPr>
          <w:trHeight w:val="679"/>
          <w:jc w:val="center"/>
        </w:trPr>
        <w:tc>
          <w:tcPr>
            <w:tcW w:w="843" w:type="dxa"/>
            <w:vAlign w:val="center"/>
          </w:tcPr>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hint="eastAsia"/>
                <w:color w:val="000000" w:themeColor="text1"/>
                <w:sz w:val="24"/>
                <w:szCs w:val="28"/>
              </w:rPr>
              <w:t>板块内容</w:t>
            </w:r>
          </w:p>
        </w:tc>
        <w:tc>
          <w:tcPr>
            <w:tcW w:w="2618" w:type="dxa"/>
            <w:vAlign w:val="center"/>
          </w:tcPr>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hint="eastAsia"/>
                <w:color w:val="000000" w:themeColor="text1"/>
                <w:sz w:val="24"/>
                <w:szCs w:val="28"/>
              </w:rPr>
              <w:t>认定依据</w:t>
            </w:r>
          </w:p>
        </w:tc>
        <w:tc>
          <w:tcPr>
            <w:tcW w:w="2219" w:type="dxa"/>
            <w:vAlign w:val="center"/>
          </w:tcPr>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hint="eastAsia"/>
                <w:color w:val="000000" w:themeColor="text1"/>
                <w:sz w:val="24"/>
                <w:szCs w:val="28"/>
              </w:rPr>
              <w:t>时长认定</w:t>
            </w:r>
          </w:p>
        </w:tc>
        <w:tc>
          <w:tcPr>
            <w:tcW w:w="1248" w:type="dxa"/>
            <w:vAlign w:val="center"/>
          </w:tcPr>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hint="eastAsia"/>
                <w:color w:val="000000" w:themeColor="text1"/>
                <w:sz w:val="24"/>
                <w:szCs w:val="28"/>
              </w:rPr>
              <w:t>学分置换</w:t>
            </w:r>
          </w:p>
        </w:tc>
        <w:tc>
          <w:tcPr>
            <w:tcW w:w="1241" w:type="dxa"/>
          </w:tcPr>
          <w:p w:rsidR="00154569" w:rsidRPr="00154569" w:rsidRDefault="00154569" w:rsidP="00154569">
            <w:pPr>
              <w:jc w:val="center"/>
              <w:rPr>
                <w:rFonts w:ascii="仿宋" w:eastAsia="仿宋" w:hAnsi="仿宋" w:cs="Times New Roman"/>
                <w:color w:val="000000" w:themeColor="text1"/>
                <w:sz w:val="24"/>
                <w:szCs w:val="28"/>
              </w:rPr>
            </w:pPr>
          </w:p>
          <w:p w:rsidR="00154569" w:rsidRPr="00154569" w:rsidRDefault="00154569" w:rsidP="00154569">
            <w:pPr>
              <w:jc w:val="center"/>
              <w:rPr>
                <w:rFonts w:ascii="Calibri" w:eastAsia="宋体" w:hAnsi="Calibri" w:cs="宋体"/>
                <w:color w:val="000000" w:themeColor="text1"/>
                <w:szCs w:val="24"/>
              </w:rPr>
            </w:pPr>
            <w:r w:rsidRPr="00154569">
              <w:rPr>
                <w:rFonts w:ascii="Calibri" w:eastAsia="宋体" w:hAnsi="Calibri" w:cs="宋体" w:hint="eastAsia"/>
                <w:color w:val="000000" w:themeColor="text1"/>
                <w:szCs w:val="24"/>
              </w:rPr>
              <w:t>备注</w:t>
            </w:r>
          </w:p>
        </w:tc>
      </w:tr>
      <w:tr w:rsidR="00154569" w:rsidRPr="00154569" w:rsidTr="00A70F98">
        <w:trPr>
          <w:trHeight w:val="406"/>
          <w:jc w:val="center"/>
        </w:trPr>
        <w:tc>
          <w:tcPr>
            <w:tcW w:w="843" w:type="dxa"/>
            <w:vAlign w:val="center"/>
          </w:tcPr>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hint="eastAsia"/>
                <w:color w:val="000000" w:themeColor="text1"/>
                <w:sz w:val="24"/>
                <w:szCs w:val="28"/>
              </w:rPr>
              <w:t>社团活动</w:t>
            </w:r>
          </w:p>
        </w:tc>
        <w:tc>
          <w:tcPr>
            <w:tcW w:w="2618" w:type="dxa"/>
            <w:vAlign w:val="center"/>
          </w:tcPr>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hint="eastAsia"/>
                <w:color w:val="000000" w:themeColor="text1"/>
                <w:sz w:val="24"/>
                <w:szCs w:val="28"/>
              </w:rPr>
              <w:t>组织或参与</w:t>
            </w:r>
          </w:p>
        </w:tc>
        <w:tc>
          <w:tcPr>
            <w:tcW w:w="2219" w:type="dxa"/>
            <w:vAlign w:val="center"/>
          </w:tcPr>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color w:val="000000" w:themeColor="text1"/>
                <w:sz w:val="24"/>
                <w:szCs w:val="28"/>
              </w:rPr>
              <w:t>4</w:t>
            </w:r>
            <w:r w:rsidRPr="00154569">
              <w:rPr>
                <w:rFonts w:ascii="仿宋" w:eastAsia="仿宋" w:hAnsi="仿宋" w:cs="Times New Roman" w:hint="eastAsia"/>
                <w:color w:val="000000" w:themeColor="text1"/>
                <w:sz w:val="24"/>
                <w:szCs w:val="28"/>
              </w:rPr>
              <w:t>学时</w:t>
            </w:r>
            <w:r w:rsidRPr="00154569">
              <w:rPr>
                <w:rFonts w:ascii="仿宋" w:eastAsia="仿宋" w:hAnsi="仿宋" w:cs="Times New Roman"/>
                <w:color w:val="000000" w:themeColor="text1"/>
                <w:sz w:val="24"/>
                <w:szCs w:val="28"/>
              </w:rPr>
              <w:t>/</w:t>
            </w:r>
            <w:r w:rsidRPr="00154569">
              <w:rPr>
                <w:rFonts w:ascii="仿宋" w:eastAsia="仿宋" w:hAnsi="仿宋" w:cs="Times New Roman" w:hint="eastAsia"/>
                <w:color w:val="000000" w:themeColor="text1"/>
                <w:sz w:val="24"/>
                <w:szCs w:val="28"/>
              </w:rPr>
              <w:t>次</w:t>
            </w:r>
          </w:p>
        </w:tc>
        <w:tc>
          <w:tcPr>
            <w:tcW w:w="1248"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宋体" w:hint="eastAsia"/>
                <w:bCs/>
                <w:color w:val="000000" w:themeColor="text1"/>
                <w:sz w:val="24"/>
                <w:szCs w:val="24"/>
              </w:rPr>
              <w:t>结果置换</w:t>
            </w:r>
          </w:p>
        </w:tc>
        <w:tc>
          <w:tcPr>
            <w:tcW w:w="1241" w:type="dxa"/>
          </w:tcPr>
          <w:p w:rsidR="00154569" w:rsidRPr="00154569" w:rsidRDefault="00154569" w:rsidP="00154569">
            <w:pPr>
              <w:jc w:val="center"/>
              <w:rPr>
                <w:rFonts w:ascii="仿宋" w:eastAsia="仿宋" w:hAnsi="仿宋" w:cs="Times New Roman"/>
                <w:color w:val="000000" w:themeColor="text1"/>
                <w:sz w:val="24"/>
                <w:szCs w:val="28"/>
              </w:rPr>
            </w:pPr>
          </w:p>
        </w:tc>
      </w:tr>
      <w:tr w:rsidR="00154569" w:rsidRPr="00154569" w:rsidTr="00A70F98">
        <w:trPr>
          <w:trHeight w:val="384"/>
          <w:jc w:val="center"/>
        </w:trPr>
        <w:tc>
          <w:tcPr>
            <w:tcW w:w="843" w:type="dxa"/>
            <w:vMerge w:val="restart"/>
            <w:vAlign w:val="center"/>
          </w:tcPr>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hint="eastAsia"/>
                <w:color w:val="000000" w:themeColor="text1"/>
                <w:sz w:val="24"/>
                <w:szCs w:val="28"/>
              </w:rPr>
              <w:t>社团骨干任职</w:t>
            </w:r>
          </w:p>
        </w:tc>
        <w:tc>
          <w:tcPr>
            <w:tcW w:w="2618" w:type="dxa"/>
            <w:vAlign w:val="center"/>
          </w:tcPr>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hint="eastAsia"/>
                <w:color w:val="000000" w:themeColor="text1"/>
                <w:sz w:val="24"/>
                <w:szCs w:val="28"/>
              </w:rPr>
              <w:t>社团第一负责人</w:t>
            </w:r>
          </w:p>
        </w:tc>
        <w:tc>
          <w:tcPr>
            <w:tcW w:w="2219" w:type="dxa"/>
            <w:vAlign w:val="center"/>
          </w:tcPr>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color w:val="000000" w:themeColor="text1"/>
                <w:sz w:val="24"/>
                <w:szCs w:val="28"/>
              </w:rPr>
              <w:t>16</w:t>
            </w:r>
            <w:r w:rsidRPr="00154569">
              <w:rPr>
                <w:rFonts w:ascii="仿宋" w:eastAsia="仿宋" w:hAnsi="仿宋" w:cs="Times New Roman" w:hint="eastAsia"/>
                <w:color w:val="000000" w:themeColor="text1"/>
                <w:sz w:val="24"/>
                <w:szCs w:val="28"/>
              </w:rPr>
              <w:t>学时/学年</w:t>
            </w:r>
          </w:p>
        </w:tc>
        <w:tc>
          <w:tcPr>
            <w:tcW w:w="1248"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宋体" w:hint="eastAsia"/>
                <w:bCs/>
                <w:color w:val="000000" w:themeColor="text1"/>
                <w:sz w:val="24"/>
                <w:szCs w:val="24"/>
              </w:rPr>
              <w:t>结果置换</w:t>
            </w:r>
          </w:p>
        </w:tc>
        <w:tc>
          <w:tcPr>
            <w:tcW w:w="1241" w:type="dxa"/>
          </w:tcPr>
          <w:p w:rsidR="00154569" w:rsidRPr="00154569" w:rsidRDefault="00154569" w:rsidP="00154569">
            <w:pPr>
              <w:jc w:val="center"/>
              <w:rPr>
                <w:rFonts w:ascii="仿宋" w:eastAsia="仿宋" w:hAnsi="仿宋" w:cs="Times New Roman"/>
                <w:color w:val="000000" w:themeColor="text1"/>
                <w:sz w:val="24"/>
                <w:szCs w:val="28"/>
              </w:rPr>
            </w:pPr>
          </w:p>
        </w:tc>
      </w:tr>
      <w:tr w:rsidR="00154569" w:rsidRPr="00154569" w:rsidTr="00A70F98">
        <w:trPr>
          <w:trHeight w:val="384"/>
          <w:jc w:val="center"/>
        </w:trPr>
        <w:tc>
          <w:tcPr>
            <w:tcW w:w="843" w:type="dxa"/>
            <w:vMerge/>
            <w:vAlign w:val="center"/>
          </w:tcPr>
          <w:p w:rsidR="00154569" w:rsidRPr="00154569" w:rsidRDefault="00154569" w:rsidP="00154569">
            <w:pPr>
              <w:jc w:val="center"/>
              <w:rPr>
                <w:rFonts w:ascii="仿宋" w:eastAsia="仿宋" w:hAnsi="仿宋" w:cs="Times New Roman"/>
                <w:color w:val="000000" w:themeColor="text1"/>
                <w:sz w:val="24"/>
                <w:szCs w:val="28"/>
              </w:rPr>
            </w:pPr>
          </w:p>
        </w:tc>
        <w:tc>
          <w:tcPr>
            <w:tcW w:w="2618" w:type="dxa"/>
            <w:vAlign w:val="center"/>
          </w:tcPr>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hint="eastAsia"/>
                <w:color w:val="000000" w:themeColor="text1"/>
                <w:sz w:val="24"/>
                <w:szCs w:val="28"/>
              </w:rPr>
              <w:t>社团其他负责人</w:t>
            </w:r>
          </w:p>
        </w:tc>
        <w:tc>
          <w:tcPr>
            <w:tcW w:w="2219" w:type="dxa"/>
            <w:vAlign w:val="center"/>
          </w:tcPr>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color w:val="000000" w:themeColor="text1"/>
                <w:sz w:val="24"/>
                <w:szCs w:val="28"/>
              </w:rPr>
              <w:t>1</w:t>
            </w:r>
            <w:r w:rsidRPr="00154569">
              <w:rPr>
                <w:rFonts w:ascii="仿宋" w:eastAsia="仿宋" w:hAnsi="仿宋" w:cs="Times New Roman" w:hint="eastAsia"/>
                <w:color w:val="000000" w:themeColor="text1"/>
                <w:sz w:val="24"/>
                <w:szCs w:val="28"/>
              </w:rPr>
              <w:t>0学时/学年</w:t>
            </w:r>
          </w:p>
        </w:tc>
        <w:tc>
          <w:tcPr>
            <w:tcW w:w="1248"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宋体" w:hint="eastAsia"/>
                <w:bCs/>
                <w:color w:val="000000" w:themeColor="text1"/>
                <w:sz w:val="24"/>
                <w:szCs w:val="24"/>
              </w:rPr>
              <w:t>结果置换</w:t>
            </w:r>
          </w:p>
        </w:tc>
        <w:tc>
          <w:tcPr>
            <w:tcW w:w="1241" w:type="dxa"/>
          </w:tcPr>
          <w:p w:rsidR="00154569" w:rsidRPr="00154569" w:rsidRDefault="00154569" w:rsidP="00154569">
            <w:pPr>
              <w:jc w:val="center"/>
              <w:rPr>
                <w:rFonts w:ascii="仿宋" w:eastAsia="仿宋" w:hAnsi="仿宋" w:cs="Times New Roman"/>
                <w:color w:val="000000" w:themeColor="text1"/>
                <w:sz w:val="24"/>
                <w:szCs w:val="28"/>
              </w:rPr>
            </w:pPr>
          </w:p>
        </w:tc>
      </w:tr>
      <w:tr w:rsidR="00154569" w:rsidRPr="00154569" w:rsidTr="00A70F98">
        <w:trPr>
          <w:trHeight w:val="384"/>
          <w:jc w:val="center"/>
        </w:trPr>
        <w:tc>
          <w:tcPr>
            <w:tcW w:w="843" w:type="dxa"/>
            <w:vMerge w:val="restart"/>
            <w:vAlign w:val="center"/>
          </w:tcPr>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hint="eastAsia"/>
                <w:color w:val="000000" w:themeColor="text1"/>
                <w:sz w:val="24"/>
                <w:szCs w:val="28"/>
              </w:rPr>
              <w:t>社团工作表彰</w:t>
            </w:r>
          </w:p>
        </w:tc>
        <w:tc>
          <w:tcPr>
            <w:tcW w:w="2618" w:type="dxa"/>
            <w:vAlign w:val="center"/>
          </w:tcPr>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hint="eastAsia"/>
                <w:color w:val="000000" w:themeColor="text1"/>
                <w:sz w:val="24"/>
                <w:szCs w:val="28"/>
              </w:rPr>
              <w:t>五四评比等表彰的社团活动先进个人</w:t>
            </w:r>
          </w:p>
        </w:tc>
        <w:tc>
          <w:tcPr>
            <w:tcW w:w="2219" w:type="dxa"/>
            <w:vAlign w:val="center"/>
          </w:tcPr>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hint="eastAsia"/>
                <w:color w:val="000000" w:themeColor="text1"/>
                <w:sz w:val="24"/>
                <w:szCs w:val="28"/>
              </w:rPr>
              <w:t>8学时</w:t>
            </w:r>
          </w:p>
        </w:tc>
        <w:tc>
          <w:tcPr>
            <w:tcW w:w="1248"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宋体" w:hint="eastAsia"/>
                <w:bCs/>
                <w:color w:val="000000" w:themeColor="text1"/>
                <w:sz w:val="24"/>
                <w:szCs w:val="24"/>
              </w:rPr>
              <w:t>结果置换</w:t>
            </w:r>
          </w:p>
        </w:tc>
        <w:tc>
          <w:tcPr>
            <w:tcW w:w="1241" w:type="dxa"/>
          </w:tcPr>
          <w:p w:rsidR="00154569" w:rsidRPr="00154569" w:rsidRDefault="00154569" w:rsidP="00154569">
            <w:pPr>
              <w:jc w:val="center"/>
              <w:rPr>
                <w:rFonts w:ascii="仿宋" w:eastAsia="仿宋" w:hAnsi="仿宋" w:cs="Times New Roman"/>
                <w:color w:val="000000" w:themeColor="text1"/>
                <w:sz w:val="24"/>
                <w:szCs w:val="28"/>
              </w:rPr>
            </w:pPr>
          </w:p>
        </w:tc>
      </w:tr>
      <w:tr w:rsidR="00154569" w:rsidRPr="00154569" w:rsidTr="00A70F98">
        <w:trPr>
          <w:trHeight w:val="384"/>
          <w:jc w:val="center"/>
        </w:trPr>
        <w:tc>
          <w:tcPr>
            <w:tcW w:w="843" w:type="dxa"/>
            <w:vMerge/>
            <w:vAlign w:val="center"/>
          </w:tcPr>
          <w:p w:rsidR="00154569" w:rsidRPr="00154569" w:rsidRDefault="00154569" w:rsidP="00154569">
            <w:pPr>
              <w:jc w:val="center"/>
              <w:rPr>
                <w:rFonts w:ascii="仿宋" w:eastAsia="仿宋" w:hAnsi="仿宋" w:cs="Times New Roman"/>
                <w:color w:val="000000" w:themeColor="text1"/>
                <w:sz w:val="24"/>
                <w:szCs w:val="28"/>
              </w:rPr>
            </w:pPr>
          </w:p>
        </w:tc>
        <w:tc>
          <w:tcPr>
            <w:tcW w:w="2618" w:type="dxa"/>
            <w:vAlign w:val="center"/>
          </w:tcPr>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hint="eastAsia"/>
                <w:color w:val="000000" w:themeColor="text1"/>
                <w:sz w:val="24"/>
                <w:szCs w:val="28"/>
              </w:rPr>
              <w:t>社团表彰五星级/四星级</w:t>
            </w:r>
          </w:p>
        </w:tc>
        <w:tc>
          <w:tcPr>
            <w:tcW w:w="2219" w:type="dxa"/>
            <w:vAlign w:val="center"/>
          </w:tcPr>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hint="eastAsia"/>
                <w:color w:val="000000" w:themeColor="text1"/>
                <w:sz w:val="24"/>
                <w:szCs w:val="28"/>
              </w:rPr>
              <w:t>第一负责人：24</w:t>
            </w:r>
            <w:r w:rsidRPr="00154569">
              <w:rPr>
                <w:rFonts w:ascii="仿宋" w:eastAsia="仿宋" w:hAnsi="仿宋" w:cs="Times New Roman"/>
                <w:color w:val="000000" w:themeColor="text1"/>
                <w:sz w:val="24"/>
                <w:szCs w:val="28"/>
              </w:rPr>
              <w:t>/16</w:t>
            </w:r>
          </w:p>
          <w:p w:rsidR="00154569" w:rsidRPr="00154569" w:rsidRDefault="00154569" w:rsidP="00154569">
            <w:pPr>
              <w:jc w:val="center"/>
              <w:rPr>
                <w:rFonts w:ascii="仿宋" w:eastAsia="仿宋" w:hAnsi="仿宋" w:cs="Times New Roman"/>
                <w:color w:val="000000" w:themeColor="text1"/>
                <w:sz w:val="24"/>
                <w:szCs w:val="28"/>
              </w:rPr>
            </w:pPr>
            <w:r w:rsidRPr="00154569">
              <w:rPr>
                <w:rFonts w:ascii="仿宋" w:eastAsia="仿宋" w:hAnsi="仿宋" w:cs="Times New Roman" w:hint="eastAsia"/>
                <w:color w:val="000000" w:themeColor="text1"/>
                <w:sz w:val="24"/>
                <w:szCs w:val="28"/>
              </w:rPr>
              <w:t>其他负责人：16</w:t>
            </w:r>
            <w:r w:rsidRPr="00154569">
              <w:rPr>
                <w:rFonts w:ascii="仿宋" w:eastAsia="仿宋" w:hAnsi="仿宋" w:cs="Times New Roman"/>
                <w:color w:val="000000" w:themeColor="text1"/>
                <w:sz w:val="24"/>
                <w:szCs w:val="28"/>
              </w:rPr>
              <w:t>/8</w:t>
            </w:r>
          </w:p>
        </w:tc>
        <w:tc>
          <w:tcPr>
            <w:tcW w:w="1248" w:type="dxa"/>
            <w:vAlign w:val="center"/>
          </w:tcPr>
          <w:p w:rsidR="00154569" w:rsidRPr="00154569" w:rsidRDefault="00154569" w:rsidP="00154569">
            <w:pPr>
              <w:jc w:val="center"/>
              <w:rPr>
                <w:rFonts w:ascii="仿宋" w:eastAsia="仿宋" w:hAnsi="仿宋" w:cs="Times New Roman"/>
                <w:color w:val="000000" w:themeColor="text1"/>
                <w:sz w:val="24"/>
                <w:szCs w:val="24"/>
              </w:rPr>
            </w:pPr>
            <w:r w:rsidRPr="00154569">
              <w:rPr>
                <w:rFonts w:ascii="仿宋" w:eastAsia="仿宋" w:hAnsi="仿宋" w:cs="宋体" w:hint="eastAsia"/>
                <w:bCs/>
                <w:color w:val="000000" w:themeColor="text1"/>
                <w:sz w:val="24"/>
                <w:szCs w:val="24"/>
              </w:rPr>
              <w:t>结果置换</w:t>
            </w:r>
          </w:p>
        </w:tc>
        <w:tc>
          <w:tcPr>
            <w:tcW w:w="1241" w:type="dxa"/>
          </w:tcPr>
          <w:p w:rsidR="00154569" w:rsidRPr="00154569" w:rsidRDefault="00154569" w:rsidP="00154569">
            <w:pPr>
              <w:jc w:val="center"/>
              <w:rPr>
                <w:rFonts w:ascii="仿宋" w:eastAsia="仿宋" w:hAnsi="仿宋" w:cs="Times New Roman"/>
                <w:color w:val="000000" w:themeColor="text1"/>
                <w:sz w:val="24"/>
                <w:szCs w:val="28"/>
              </w:rPr>
            </w:pPr>
          </w:p>
        </w:tc>
      </w:tr>
    </w:tbl>
    <w:p w:rsidR="00154569" w:rsidRPr="00154569" w:rsidRDefault="00154569" w:rsidP="00154569">
      <w:pPr>
        <w:rPr>
          <w:rFonts w:ascii="黑体" w:eastAsia="黑体" w:hAnsi="黑体" w:cs="Times New Roman"/>
          <w:b/>
          <w:bCs/>
          <w:color w:val="000000" w:themeColor="text1"/>
          <w:sz w:val="32"/>
          <w:szCs w:val="32"/>
        </w:rPr>
      </w:pPr>
    </w:p>
    <w:p w:rsidR="00154569" w:rsidRPr="00154569" w:rsidRDefault="00154569" w:rsidP="00154569">
      <w:pPr>
        <w:rPr>
          <w:rFonts w:ascii="黑体" w:eastAsia="黑体" w:hAnsi="黑体" w:cs="宋体"/>
          <w:color w:val="000000" w:themeColor="text1"/>
          <w:sz w:val="32"/>
          <w:szCs w:val="32"/>
        </w:rPr>
      </w:pPr>
      <w:r w:rsidRPr="00154569">
        <w:rPr>
          <w:rFonts w:ascii="黑体" w:eastAsia="黑体" w:hAnsi="黑体" w:cs="宋体" w:hint="eastAsia"/>
          <w:color w:val="000000" w:themeColor="text1"/>
          <w:sz w:val="32"/>
          <w:szCs w:val="32"/>
        </w:rPr>
        <w:t>七、认定规则</w:t>
      </w:r>
    </w:p>
    <w:p w:rsidR="00154569" w:rsidRDefault="00445D5F" w:rsidP="00154569">
      <w:pPr>
        <w:spacing w:line="360" w:lineRule="auto"/>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以上认定都需要提供相关证明。</w:t>
      </w:r>
      <w:r w:rsidR="00154569" w:rsidRPr="00154569">
        <w:rPr>
          <w:rFonts w:ascii="仿宋" w:eastAsia="仿宋" w:hAnsi="仿宋" w:cs="宋体" w:hint="eastAsia"/>
          <w:color w:val="000000" w:themeColor="text1"/>
          <w:sz w:val="24"/>
          <w:szCs w:val="24"/>
        </w:rPr>
        <w:t>学院组织的活动，</w:t>
      </w:r>
      <w:r w:rsidR="00154569" w:rsidRPr="009460D1">
        <w:rPr>
          <w:rFonts w:ascii="仿宋" w:eastAsia="仿宋" w:hAnsi="仿宋" w:cs="仿宋_GB2312" w:hint="eastAsia"/>
          <w:sz w:val="24"/>
        </w:rPr>
        <w:t>参与情况以</w:t>
      </w:r>
      <w:r w:rsidR="00154569">
        <w:rPr>
          <w:rFonts w:ascii="仿宋" w:eastAsia="仿宋" w:hAnsi="仿宋" w:cs="仿宋_GB2312" w:hint="eastAsia"/>
          <w:sz w:val="24"/>
        </w:rPr>
        <w:t>拓展培养</w:t>
      </w:r>
      <w:proofErr w:type="gramStart"/>
      <w:r w:rsidR="00154569">
        <w:rPr>
          <w:rFonts w:ascii="仿宋" w:eastAsia="仿宋" w:hAnsi="仿宋" w:cs="仿宋_GB2312" w:hint="eastAsia"/>
          <w:sz w:val="24"/>
        </w:rPr>
        <w:t>系统扫码记录</w:t>
      </w:r>
      <w:proofErr w:type="gramEnd"/>
      <w:r w:rsidR="00154569">
        <w:rPr>
          <w:rFonts w:ascii="仿宋" w:eastAsia="仿宋" w:hAnsi="仿宋" w:cs="仿宋_GB2312" w:hint="eastAsia"/>
          <w:sz w:val="24"/>
        </w:rPr>
        <w:t>为准</w:t>
      </w:r>
      <w:r w:rsidR="00154569" w:rsidRPr="009460D1">
        <w:rPr>
          <w:rFonts w:ascii="仿宋" w:eastAsia="仿宋" w:hAnsi="仿宋" w:cs="仿宋_GB2312" w:hint="eastAsia"/>
          <w:sz w:val="24"/>
        </w:rPr>
        <w:t>。</w:t>
      </w:r>
      <w:r w:rsidR="00EE09D6">
        <w:rPr>
          <w:rFonts w:ascii="仿宋" w:eastAsia="仿宋" w:hAnsi="仿宋" w:cs="仿宋_GB2312" w:hint="eastAsia"/>
          <w:sz w:val="24"/>
        </w:rPr>
        <w:t>国家、省、校级赛事、活动需要在拓展培养系统中上</w:t>
      </w:r>
      <w:proofErr w:type="gramStart"/>
      <w:r w:rsidR="00EE09D6">
        <w:rPr>
          <w:rFonts w:ascii="仿宋" w:eastAsia="仿宋" w:hAnsi="仿宋" w:cs="仿宋_GB2312" w:hint="eastAsia"/>
          <w:sz w:val="24"/>
        </w:rPr>
        <w:t>传相关</w:t>
      </w:r>
      <w:proofErr w:type="gramEnd"/>
      <w:r w:rsidR="00EE09D6">
        <w:rPr>
          <w:rFonts w:ascii="仿宋" w:eastAsia="仿宋" w:hAnsi="仿宋" w:cs="仿宋_GB2312" w:hint="eastAsia"/>
          <w:sz w:val="24"/>
        </w:rPr>
        <w:t>证明，方可审核通过。</w:t>
      </w:r>
    </w:p>
    <w:p w:rsidR="00154569" w:rsidRDefault="00154569" w:rsidP="00154569">
      <w:pPr>
        <w:spacing w:line="360" w:lineRule="auto"/>
        <w:rPr>
          <w:rFonts w:ascii="黑体" w:eastAsia="黑体" w:hAnsi="黑体" w:cs="仿宋_GB2312"/>
          <w:color w:val="000000" w:themeColor="text1"/>
          <w:sz w:val="32"/>
          <w:szCs w:val="32"/>
        </w:rPr>
      </w:pPr>
      <w:r w:rsidRPr="00154569">
        <w:rPr>
          <w:rFonts w:ascii="黑体" w:eastAsia="黑体" w:hAnsi="黑体" w:cs="仿宋_GB2312" w:hint="eastAsia"/>
          <w:color w:val="000000" w:themeColor="text1"/>
          <w:sz w:val="32"/>
          <w:szCs w:val="32"/>
        </w:rPr>
        <w:t>八、公示制度</w:t>
      </w:r>
    </w:p>
    <w:p w:rsidR="00A70F98" w:rsidRPr="00A70F98" w:rsidRDefault="00A70F98" w:rsidP="00154569">
      <w:pPr>
        <w:spacing w:line="360" w:lineRule="auto"/>
        <w:rPr>
          <w:rFonts w:ascii="仿宋" w:eastAsia="仿宋" w:hAnsi="仿宋" w:cs="仿宋_GB2312" w:hint="eastAsia"/>
          <w:color w:val="000000" w:themeColor="text1"/>
          <w:sz w:val="24"/>
          <w:szCs w:val="24"/>
        </w:rPr>
      </w:pPr>
      <w:r w:rsidRPr="00A70F98">
        <w:rPr>
          <w:rFonts w:ascii="仿宋" w:eastAsia="仿宋" w:hAnsi="仿宋" w:cs="仿宋_GB2312" w:hint="eastAsia"/>
          <w:color w:val="000000" w:themeColor="text1"/>
          <w:sz w:val="24"/>
          <w:szCs w:val="24"/>
        </w:rPr>
        <w:t>学院举办或统一组织的相关活动获奖情况，在活动举行后公示，学术讲座、升国旗主题团日等活动的参与情况以拓展</w:t>
      </w:r>
      <w:proofErr w:type="gramStart"/>
      <w:r w:rsidRPr="00A70F98">
        <w:rPr>
          <w:rFonts w:ascii="仿宋" w:eastAsia="仿宋" w:hAnsi="仿宋" w:cs="仿宋_GB2312" w:hint="eastAsia"/>
          <w:color w:val="000000" w:themeColor="text1"/>
          <w:sz w:val="24"/>
          <w:szCs w:val="24"/>
        </w:rPr>
        <w:t>系统扫码记录</w:t>
      </w:r>
      <w:proofErr w:type="gramEnd"/>
      <w:r w:rsidRPr="00A70F98">
        <w:rPr>
          <w:rFonts w:ascii="仿宋" w:eastAsia="仿宋" w:hAnsi="仿宋" w:cs="仿宋_GB2312" w:hint="eastAsia"/>
          <w:color w:val="000000" w:themeColor="text1"/>
          <w:sz w:val="24"/>
          <w:szCs w:val="24"/>
        </w:rPr>
        <w:t>为准，不再另行公示。</w:t>
      </w:r>
    </w:p>
    <w:p w:rsidR="00C1778A" w:rsidRPr="00154569" w:rsidRDefault="00C1778A" w:rsidP="00154569">
      <w:pPr>
        <w:spacing w:line="360" w:lineRule="auto"/>
        <w:rPr>
          <w:color w:val="000000" w:themeColor="text1"/>
        </w:rPr>
      </w:pPr>
    </w:p>
    <w:sectPr w:rsidR="00C1778A" w:rsidRPr="001545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625" w:rsidRDefault="00773625" w:rsidP="00ED4885">
      <w:r>
        <w:separator/>
      </w:r>
    </w:p>
  </w:endnote>
  <w:endnote w:type="continuationSeparator" w:id="0">
    <w:p w:rsidR="00773625" w:rsidRDefault="00773625" w:rsidP="00ED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625" w:rsidRDefault="00773625" w:rsidP="00ED4885">
      <w:r>
        <w:separator/>
      </w:r>
    </w:p>
  </w:footnote>
  <w:footnote w:type="continuationSeparator" w:id="0">
    <w:p w:rsidR="00773625" w:rsidRDefault="00773625" w:rsidP="00ED4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60BA"/>
    <w:multiLevelType w:val="hybridMultilevel"/>
    <w:tmpl w:val="451CB12E"/>
    <w:lvl w:ilvl="0" w:tplc="7D48BA1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E24A95"/>
    <w:multiLevelType w:val="hybridMultilevel"/>
    <w:tmpl w:val="B5FE5F1A"/>
    <w:lvl w:ilvl="0" w:tplc="2BDE6D9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18257B"/>
    <w:multiLevelType w:val="hybridMultilevel"/>
    <w:tmpl w:val="6D4A1B60"/>
    <w:lvl w:ilvl="0" w:tplc="855CB9FE">
      <w:start w:val="1"/>
      <w:numFmt w:val="decimal"/>
      <w:lvlText w:val="（%1）"/>
      <w:lvlJc w:val="left"/>
      <w:pPr>
        <w:ind w:left="360" w:hanging="360"/>
      </w:pPr>
      <w:rPr>
        <w:rFonts w:ascii="仿宋" w:eastAsia="仿宋" w:hAnsi="仿宋"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CF1627"/>
    <w:multiLevelType w:val="hybridMultilevel"/>
    <w:tmpl w:val="4F9478E6"/>
    <w:lvl w:ilvl="0" w:tplc="7EC85B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0839C4"/>
    <w:multiLevelType w:val="hybridMultilevel"/>
    <w:tmpl w:val="1A743B08"/>
    <w:lvl w:ilvl="0" w:tplc="BF7C886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E5666E"/>
    <w:multiLevelType w:val="hybridMultilevel"/>
    <w:tmpl w:val="B0867DA8"/>
    <w:lvl w:ilvl="0" w:tplc="B6300652">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2E838FE"/>
    <w:multiLevelType w:val="hybridMultilevel"/>
    <w:tmpl w:val="7CC28606"/>
    <w:lvl w:ilvl="0" w:tplc="742E89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52055EA"/>
    <w:multiLevelType w:val="hybridMultilevel"/>
    <w:tmpl w:val="62F48050"/>
    <w:lvl w:ilvl="0" w:tplc="D6761BD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26F6B23"/>
    <w:multiLevelType w:val="hybridMultilevel"/>
    <w:tmpl w:val="1076C48C"/>
    <w:lvl w:ilvl="0" w:tplc="988A9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98A338A"/>
    <w:multiLevelType w:val="singleLevel"/>
    <w:tmpl w:val="798A338A"/>
    <w:lvl w:ilvl="0">
      <w:start w:val="4"/>
      <w:numFmt w:val="decimal"/>
      <w:lvlText w:val="%1."/>
      <w:lvlJc w:val="left"/>
      <w:pPr>
        <w:tabs>
          <w:tab w:val="left" w:pos="312"/>
        </w:tabs>
      </w:pPr>
    </w:lvl>
  </w:abstractNum>
  <w:num w:numId="1">
    <w:abstractNumId w:val="8"/>
  </w:num>
  <w:num w:numId="2">
    <w:abstractNumId w:val="2"/>
  </w:num>
  <w:num w:numId="3">
    <w:abstractNumId w:val="9"/>
  </w:num>
  <w:num w:numId="4">
    <w:abstractNumId w:val="6"/>
  </w:num>
  <w:num w:numId="5">
    <w:abstractNumId w:val="4"/>
  </w:num>
  <w:num w:numId="6">
    <w:abstractNumId w:val="0"/>
  </w:num>
  <w:num w:numId="7">
    <w:abstractNumId w:val="7"/>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69"/>
    <w:rsid w:val="00154569"/>
    <w:rsid w:val="00235FE6"/>
    <w:rsid w:val="00445D5F"/>
    <w:rsid w:val="00773625"/>
    <w:rsid w:val="00A70F98"/>
    <w:rsid w:val="00C1778A"/>
    <w:rsid w:val="00CC2924"/>
    <w:rsid w:val="00E02DB3"/>
    <w:rsid w:val="00ED4885"/>
    <w:rsid w:val="00EE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57D5F"/>
  <w15:chartTrackingRefBased/>
  <w15:docId w15:val="{7FF74F73-82C3-4822-A45E-66EA15D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54569"/>
  </w:style>
  <w:style w:type="paragraph" w:styleId="a3">
    <w:name w:val="Normal (Web)"/>
    <w:basedOn w:val="a"/>
    <w:qFormat/>
    <w:rsid w:val="00154569"/>
    <w:pPr>
      <w:spacing w:beforeAutospacing="1" w:afterAutospacing="1"/>
      <w:jc w:val="left"/>
    </w:pPr>
    <w:rPr>
      <w:rFonts w:ascii="Calibri" w:eastAsia="宋体" w:hAnsi="Calibri" w:cs="Times New Roman"/>
      <w:kern w:val="0"/>
      <w:sz w:val="24"/>
      <w:szCs w:val="24"/>
    </w:rPr>
  </w:style>
  <w:style w:type="character" w:styleId="a4">
    <w:name w:val="Strong"/>
    <w:basedOn w:val="a0"/>
    <w:qFormat/>
    <w:rsid w:val="00154569"/>
    <w:rPr>
      <w:b/>
    </w:rPr>
  </w:style>
  <w:style w:type="paragraph" w:styleId="a5">
    <w:name w:val="List Paragraph"/>
    <w:basedOn w:val="a"/>
    <w:uiPriority w:val="34"/>
    <w:qFormat/>
    <w:rsid w:val="00154569"/>
    <w:pPr>
      <w:ind w:firstLineChars="200" w:firstLine="420"/>
    </w:pPr>
    <w:rPr>
      <w:rFonts w:ascii="Calibri" w:eastAsia="宋体" w:hAnsi="Calibri" w:cs="宋体"/>
      <w:szCs w:val="24"/>
    </w:rPr>
  </w:style>
  <w:style w:type="paragraph" w:styleId="a6">
    <w:name w:val="header"/>
    <w:basedOn w:val="a"/>
    <w:link w:val="a7"/>
    <w:uiPriority w:val="99"/>
    <w:unhideWhenUsed/>
    <w:rsid w:val="00154569"/>
    <w:pPr>
      <w:pBdr>
        <w:bottom w:val="single" w:sz="6" w:space="1" w:color="auto"/>
      </w:pBdr>
      <w:tabs>
        <w:tab w:val="center" w:pos="4153"/>
        <w:tab w:val="right" w:pos="8306"/>
      </w:tabs>
      <w:snapToGrid w:val="0"/>
      <w:jc w:val="center"/>
    </w:pPr>
    <w:rPr>
      <w:rFonts w:ascii="Calibri" w:eastAsia="宋体" w:hAnsi="Calibri" w:cs="宋体"/>
      <w:sz w:val="18"/>
      <w:szCs w:val="18"/>
    </w:rPr>
  </w:style>
  <w:style w:type="character" w:customStyle="1" w:styleId="a7">
    <w:name w:val="页眉 字符"/>
    <w:basedOn w:val="a0"/>
    <w:link w:val="a6"/>
    <w:uiPriority w:val="99"/>
    <w:rsid w:val="00154569"/>
    <w:rPr>
      <w:rFonts w:ascii="Calibri" w:eastAsia="宋体" w:hAnsi="Calibri" w:cs="宋体"/>
      <w:sz w:val="18"/>
      <w:szCs w:val="18"/>
    </w:rPr>
  </w:style>
  <w:style w:type="paragraph" w:styleId="a8">
    <w:name w:val="footer"/>
    <w:basedOn w:val="a"/>
    <w:link w:val="a9"/>
    <w:uiPriority w:val="99"/>
    <w:unhideWhenUsed/>
    <w:rsid w:val="00154569"/>
    <w:pPr>
      <w:tabs>
        <w:tab w:val="center" w:pos="4153"/>
        <w:tab w:val="right" w:pos="8306"/>
      </w:tabs>
      <w:snapToGrid w:val="0"/>
      <w:jc w:val="left"/>
    </w:pPr>
    <w:rPr>
      <w:rFonts w:ascii="Calibri" w:eastAsia="宋体" w:hAnsi="Calibri" w:cs="宋体"/>
      <w:sz w:val="18"/>
      <w:szCs w:val="18"/>
    </w:rPr>
  </w:style>
  <w:style w:type="character" w:customStyle="1" w:styleId="a9">
    <w:name w:val="页脚 字符"/>
    <w:basedOn w:val="a0"/>
    <w:link w:val="a8"/>
    <w:uiPriority w:val="99"/>
    <w:rsid w:val="00154569"/>
    <w:rPr>
      <w:rFonts w:ascii="Calibri" w:eastAsia="宋体" w:hAnsi="Calibri" w:cs="宋体"/>
      <w:sz w:val="18"/>
      <w:szCs w:val="18"/>
    </w:rPr>
  </w:style>
  <w:style w:type="table" w:styleId="aa">
    <w:name w:val="Table Grid"/>
    <w:basedOn w:val="a1"/>
    <w:uiPriority w:val="39"/>
    <w:qFormat/>
    <w:rsid w:val="00154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18</Pages>
  <Words>1264</Words>
  <Characters>7205</Characters>
  <Application>Microsoft Office Word</Application>
  <DocSecurity>0</DocSecurity>
  <Lines>60</Lines>
  <Paragraphs>16</Paragraphs>
  <ScaleCrop>false</ScaleCrop>
  <Company>HP Inc.</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信息学院学生工作</dc:creator>
  <cp:keywords/>
  <dc:description/>
  <cp:lastModifiedBy>信息学院学生工作</cp:lastModifiedBy>
  <cp:revision>5</cp:revision>
  <dcterms:created xsi:type="dcterms:W3CDTF">2021-05-17T02:31:00Z</dcterms:created>
  <dcterms:modified xsi:type="dcterms:W3CDTF">2021-06-08T08:34:00Z</dcterms:modified>
</cp:coreProperties>
</file>